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30" w:rsidRPr="00EF66C3" w:rsidRDefault="00723A2B" w:rsidP="003F24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b/>
          <w:sz w:val="28"/>
          <w:szCs w:val="28"/>
          <w:lang w:val="uk-UA"/>
        </w:rPr>
        <w:t>ШЛЯХИ МОДЕРНІЗАЦІЇ ТА РОЗВИТКУ ЖИТЛОВО-КОМУНАЛЬНОГО СЕКТОРУ УКРАЇНИ</w:t>
      </w:r>
    </w:p>
    <w:p w:rsidR="00723A2B" w:rsidRPr="009279BB" w:rsidRDefault="009279BB" w:rsidP="00723A2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279BB">
        <w:rPr>
          <w:rFonts w:ascii="Times New Roman" w:hAnsi="Times New Roman" w:cs="Times New Roman"/>
          <w:sz w:val="28"/>
          <w:szCs w:val="28"/>
          <w:lang w:val="uk-UA"/>
        </w:rPr>
        <w:t>ФРОЛОВА О.В.</w:t>
      </w:r>
    </w:p>
    <w:p w:rsidR="009279BB" w:rsidRDefault="009279BB" w:rsidP="00927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студентка </w:t>
      </w:r>
    </w:p>
    <w:p w:rsidR="009279BB" w:rsidRDefault="009279BB" w:rsidP="00927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Харківський національний університет</w:t>
      </w:r>
    </w:p>
    <w:p w:rsidR="009279BB" w:rsidRDefault="009279BB" w:rsidP="00927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міського господарства ім. О.М. Бекетова.</w:t>
      </w:r>
    </w:p>
    <w:p w:rsidR="009279BB" w:rsidRDefault="009279BB" w:rsidP="009279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230E8" w:rsidRPr="00EF66C3" w:rsidRDefault="00723A2B" w:rsidP="005A4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230E8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розвитком техніко-економічного прогресу, а також суспільства значна увага стала приділятися людському фактору в соціально-економічному середовищі. За цих умов виникла необхідність в теоретичному осмисленні категорії «якість життя» та визначенні методів управління якістю життя суспільства. </w:t>
      </w:r>
      <w:r w:rsidR="00F12798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На рівень життя суспільства впливає </w:t>
      </w:r>
      <w:r w:rsidR="005A42CD" w:rsidRPr="00EF66C3">
        <w:rPr>
          <w:rFonts w:ascii="Times New Roman" w:hAnsi="Times New Roman" w:cs="Times New Roman"/>
          <w:sz w:val="28"/>
          <w:szCs w:val="28"/>
          <w:lang w:val="uk-UA"/>
        </w:rPr>
        <w:t>багато факторів. Найголовніший з</w:t>
      </w:r>
      <w:r w:rsidR="00F12798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них, це політика держави, яка повинна бути спрямована на створення умов забезпечення гідного життя суспільства та вільного розвитку людини. </w:t>
      </w:r>
      <w:r w:rsidR="005A42CD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Досягнути цього можливо за умови розвитку економіки країни в цілому та  підвищенням рівня публічного управління галузями народного господарства. Спільно з цим, значна увага повинна приділятися житлово-комунальному господарству, оскільки це одна з найважливіших галузей невиробничої сфери. Вона є багатогалузевою розгалуженою структурою, що містить у собі комплекс послуг, спрямованих на задоволення першочергових життєвих потреб населення. </w:t>
      </w:r>
    </w:p>
    <w:p w:rsidR="00723A2B" w:rsidRPr="00EF66C3" w:rsidRDefault="005A42CD" w:rsidP="00723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13C9" w:rsidRPr="00EF66C3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, житлово-комунальна галузь </w:t>
      </w:r>
      <w:r w:rsidR="000513C9" w:rsidRPr="00EF66C3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модернізації та впровадження </w:t>
      </w:r>
      <w:r w:rsidR="000513C9" w:rsidRPr="00EF66C3">
        <w:rPr>
          <w:rFonts w:ascii="Times New Roman" w:hAnsi="Times New Roman" w:cs="Times New Roman"/>
          <w:sz w:val="28"/>
          <w:szCs w:val="28"/>
          <w:lang w:val="uk-UA"/>
        </w:rPr>
        <w:t>нових механізмів управління, як на національному, так і на місцевому рівнях.</w:t>
      </w:r>
    </w:p>
    <w:p w:rsidR="000513C9" w:rsidRPr="00EF66C3" w:rsidRDefault="000513C9" w:rsidP="00723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Аналізу наукових засад реформування та модернізації житлово-комунального господарства присвячено багато досліджень та розробок  </w:t>
      </w:r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вітчизняних науковців. Найбільш відомі вітчизняні автори: Поважний О.С., Волков В.П., </w:t>
      </w:r>
      <w:proofErr w:type="spellStart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>Долгальова</w:t>
      </w:r>
      <w:proofErr w:type="spellEnd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>Дорофієнко</w:t>
      </w:r>
      <w:proofErr w:type="spellEnd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>Запатріна</w:t>
      </w:r>
      <w:proofErr w:type="spellEnd"/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І.В., Качала Т.М.,</w:t>
      </w:r>
      <w:r w:rsidR="005D0FA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D0FAB" w:rsidRPr="00EF66C3">
        <w:rPr>
          <w:rFonts w:ascii="Times New Roman" w:hAnsi="Times New Roman" w:cs="Times New Roman"/>
          <w:sz w:val="28"/>
          <w:szCs w:val="28"/>
          <w:lang w:val="uk-UA"/>
        </w:rPr>
        <w:t>Димченко</w:t>
      </w:r>
      <w:proofErr w:type="spellEnd"/>
      <w:r w:rsidR="005D0FAB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О.В</w:t>
      </w:r>
      <w:r w:rsidR="003E173B" w:rsidRPr="00EF66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0FAB" w:rsidRPr="00EF66C3" w:rsidRDefault="005D0FAB" w:rsidP="00723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Прикладні та теоретико-методологічні аспекти подолання негативних тенденцій у житлово-комунальній сфері досліджено в працях таких авторів 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lastRenderedPageBreak/>
        <w:t>як: Б.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Адамов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>, А.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Акмаєв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>, О.Бабак, А.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Безлюдова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>, О.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Бесонова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>, Я.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Берсуцький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>, Б.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Біренберг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, С.Дорогунцов, О.Завади, О.Карлова, Т.Качала, В.Ніколаєв. </w:t>
      </w:r>
    </w:p>
    <w:p w:rsidR="00C638B3" w:rsidRPr="00EF66C3" w:rsidRDefault="005D0FAB" w:rsidP="00C638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Завдяки дослідженню вітчизняних науковц</w:t>
      </w:r>
      <w:r w:rsidR="005A6E21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ів проаналізовано та сформульовано головні проблеми житлово-комунальної галузі, найбільш поширені з них: застарілість обладнання, неефективність керівництва, невміння вчасно попереджати проблеми та несистемний підхід до їх вирішення. Також, в Україні рівень розвитку житлової сфери не відповідає висунутим </w:t>
      </w:r>
      <w:r w:rsidR="002E7E40">
        <w:rPr>
          <w:rFonts w:ascii="Times New Roman" w:hAnsi="Times New Roman" w:cs="Times New Roman"/>
          <w:sz w:val="28"/>
          <w:szCs w:val="28"/>
          <w:lang w:val="uk-UA"/>
        </w:rPr>
        <w:t>вимогам; покладені н</w:t>
      </w:r>
      <w:r w:rsidR="005A6E21" w:rsidRPr="00EF66C3">
        <w:rPr>
          <w:rFonts w:ascii="Times New Roman" w:hAnsi="Times New Roman" w:cs="Times New Roman"/>
          <w:sz w:val="28"/>
          <w:szCs w:val="28"/>
          <w:lang w:val="uk-UA"/>
        </w:rPr>
        <w:t>а неї завдання виконуються далеко не повною мірою, що в значній мірі впливає па зниження якості життя населення. У зв'язку з цим реформа житлово-комунального господарства стає однією з найгостріших економічних і соціальних проблем сучасної України. Причина в тому, що вона триває вже більше десяти років і поки, на думку переважної частини населення, не принесла скільки-небудь істотних результатів, крім безперервного зростання тарифів на житлово-комунальні послуги.</w:t>
      </w:r>
    </w:p>
    <w:p w:rsidR="00C638B3" w:rsidRPr="00EF66C3" w:rsidRDefault="00C638B3" w:rsidP="00B35A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Як зазначає автор </w:t>
      </w:r>
      <w:proofErr w:type="spellStart"/>
      <w:r w:rsidRPr="00EF66C3">
        <w:rPr>
          <w:rFonts w:ascii="Times New Roman" w:hAnsi="Times New Roman" w:cs="Times New Roman"/>
          <w:sz w:val="28"/>
          <w:szCs w:val="28"/>
          <w:lang w:val="uk-UA"/>
        </w:rPr>
        <w:t>Димченко</w:t>
      </w:r>
      <w:proofErr w:type="spellEnd"/>
      <w:r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О.В. в своїй роботі «Житлово-комунальне господарство в реформаційному процесі: аналіз, проектування, управління», що готовність галузі до модернізації та реформ (якщо судити по фактору вивчення наукою об'єкта ЖКГ) вкрай низька. Це, зокрема, і підтверджується практикою реформ і програм реформування. 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>Але р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еальні надії на прогресивний розвиток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ЖКГ все-таки є, і вони, скорі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ше за все, лежать не в площині «припливу фі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>нансових коштів, тобто інвести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цій», а в деякому феномені, що автор визна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>чає як «нове економічне мислен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ня», викликане життям і підтримане системою нових знань. Воля, мислення, новий підхід, уміння освоїти стратегічний ме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>неджмент – це є ті опорні крап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ки, на яких, повинен бути побудований процес розвитку ЖКГ</w:t>
      </w:r>
      <w:r w:rsidR="00B35A2D" w:rsidRPr="00EF66C3">
        <w:rPr>
          <w:rFonts w:ascii="Times New Roman" w:hAnsi="Times New Roman" w:cs="Times New Roman"/>
          <w:sz w:val="28"/>
          <w:szCs w:val="28"/>
          <w:lang w:val="uk-UA"/>
        </w:rPr>
        <w:t xml:space="preserve"> [1].</w:t>
      </w:r>
    </w:p>
    <w:p w:rsidR="00C638B3" w:rsidRPr="00EF66C3" w:rsidRDefault="00366790" w:rsidP="00366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В законі України «Про Загальнодержавну програму реформування і розвитку житлово-комунального господарства  на 2009-2014 роки» передбачені наступні програми реформування даної галузі:</w:t>
      </w:r>
    </w:p>
    <w:p w:rsidR="00366790" w:rsidRPr="00EF66C3" w:rsidRDefault="00366790" w:rsidP="00366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lastRenderedPageBreak/>
        <w:t>1. Підтримка реального сектору економіки в частині стабілізації роботи житлово-комунального господарства.</w:t>
      </w:r>
    </w:p>
    <w:p w:rsidR="00366790" w:rsidRPr="00EF66C3" w:rsidRDefault="00366790" w:rsidP="00366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2. Забезпечення макроекономічної стабільності та активізації розвитку економіки в частині податково-бюджетної політики.</w:t>
      </w:r>
    </w:p>
    <w:p w:rsidR="00366790" w:rsidRPr="00EF66C3" w:rsidRDefault="00366790" w:rsidP="00366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3. Забезпечення макроекономічної стабільності та активізації розвитку економіки в частині регуляторної політики.</w:t>
      </w:r>
    </w:p>
    <w:p w:rsidR="00366790" w:rsidRPr="004C1E82" w:rsidRDefault="00366790" w:rsidP="00366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4. Створення умов гармонійного розвитку людини в частині реалізації нової житлової політики.</w:t>
      </w:r>
      <w:r w:rsidR="002E7E40" w:rsidRPr="004C1E82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2E7E40" w:rsidRPr="004C1E82">
        <w:rPr>
          <w:rFonts w:ascii="Times New Roman" w:hAnsi="Times New Roman" w:cs="Times New Roman"/>
          <w:sz w:val="28"/>
          <w:szCs w:val="28"/>
        </w:rPr>
        <w:t>2]</w:t>
      </w:r>
      <w:proofErr w:type="gramEnd"/>
    </w:p>
    <w:p w:rsidR="00C638B3" w:rsidRPr="00EF66C3" w:rsidRDefault="00366790" w:rsidP="00EF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Реалізація даної програми передбачає підвищення ефективності діяльності житлово-комунального господарства</w:t>
      </w:r>
      <w:r w:rsidR="00EF66C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F66C3" w:rsidRPr="00EF66C3">
        <w:rPr>
          <w:rFonts w:ascii="Times New Roman" w:hAnsi="Times New Roman" w:cs="Times New Roman"/>
          <w:sz w:val="28"/>
          <w:szCs w:val="28"/>
          <w:lang w:val="uk-UA"/>
        </w:rPr>
        <w:t>змінити структуру та функції управління в рамках сучасних умов інформаційної прозорості та становлення в галузі ЖКГ ринкових відносин та покращенню життя населення. Але упродовж останнього десятиліття проблеми, пов'язані з функціонуванням житлово-комунального комплексу, перебувають у фокусі пильної політичної уваги, проте серйозних практичних зрушень у цій сфері досі не відбулося.</w:t>
      </w:r>
    </w:p>
    <w:p w:rsidR="005A6E21" w:rsidRPr="00EF66C3" w:rsidRDefault="005A6E21" w:rsidP="00EF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Якість життя населення показує ступінь забезпеченості населення матеріальними і духовно-культурними благами, необхідними для нормального виробництва, тобто задовольняють потреби в житл</w:t>
      </w:r>
      <w:r w:rsidR="00EF66C3" w:rsidRPr="00EF66C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, відпочинк</w:t>
      </w:r>
      <w:r w:rsidR="00EF66C3" w:rsidRPr="00EF66C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F66C3">
        <w:rPr>
          <w:rFonts w:ascii="Times New Roman" w:hAnsi="Times New Roman" w:cs="Times New Roman"/>
          <w:sz w:val="28"/>
          <w:szCs w:val="28"/>
          <w:lang w:val="uk-UA"/>
        </w:rPr>
        <w:t>, збільшенні розміру вільного часу. Одним з основних чинників збереження прийнятної якості життя населення, забезпечення конституційних прав людини є розвиток житлово-комунального господарства відповідно до зростаючими потребами людини і розвитком науково-технічного прогресу.</w:t>
      </w:r>
    </w:p>
    <w:p w:rsidR="00EF66C3" w:rsidRDefault="00EF66C3" w:rsidP="00EF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6C3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житлово-комунальне господарство залишається однією із самих слабких ланок в економіці України й однією з основних площадок міського простору, де зосереджена соціальна напруга. Головна причина полягає в тім, що галузь безнадійно відстала в реновації й впровадженні ринкових відносин.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Шляхи модернізації та реформування даної галузі існують, але вони будуть ефективні тільки за умови виконання</w:t>
      </w:r>
      <w:r w:rsidR="002E7E40">
        <w:rPr>
          <w:rFonts w:ascii="Times New Roman" w:hAnsi="Times New Roman" w:cs="Times New Roman"/>
          <w:sz w:val="28"/>
          <w:szCs w:val="28"/>
          <w:lang w:val="uk-UA"/>
        </w:rPr>
        <w:t xml:space="preserve"> положень, згідно з чинним законодавством. </w:t>
      </w:r>
    </w:p>
    <w:p w:rsidR="002E7E40" w:rsidRDefault="002E7E40" w:rsidP="00EF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E40" w:rsidRDefault="002E7E40" w:rsidP="00EF66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ВИКОРИСТАНИХ ДЖЕРЕЛ </w:t>
      </w:r>
    </w:p>
    <w:p w:rsidR="002E7E40" w:rsidRDefault="002E7E40" w:rsidP="002E7E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Димченко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7E40">
        <w:rPr>
          <w:rFonts w:ascii="Times New Roman" w:hAnsi="Times New Roman" w:cs="Times New Roman"/>
          <w:sz w:val="28"/>
          <w:szCs w:val="28"/>
          <w:lang w:val="uk-UA"/>
        </w:rPr>
        <w:t>О. В.</w:t>
      </w:r>
      <w:r w:rsidR="009C402B">
        <w:rPr>
          <w:rFonts w:ascii="Times New Roman" w:hAnsi="Times New Roman" w:cs="Times New Roman"/>
          <w:sz w:val="28"/>
          <w:szCs w:val="28"/>
          <w:lang w:val="uk-UA"/>
        </w:rPr>
        <w:t xml:space="preserve">Монографія «Житлово-комунальне </w:t>
      </w:r>
      <w:r w:rsidR="009C402B" w:rsidRPr="002E7E40">
        <w:rPr>
          <w:rFonts w:ascii="Times New Roman" w:hAnsi="Times New Roman" w:cs="Times New Roman"/>
          <w:sz w:val="28"/>
          <w:szCs w:val="28"/>
          <w:lang w:val="uk-UA"/>
        </w:rPr>
        <w:t>господарство</w:t>
      </w:r>
      <w:r w:rsidR="0092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2B" w:rsidRPr="002E7E40">
        <w:rPr>
          <w:rFonts w:ascii="Times New Roman" w:hAnsi="Times New Roman" w:cs="Times New Roman"/>
          <w:sz w:val="28"/>
          <w:szCs w:val="28"/>
          <w:lang w:val="uk-UA"/>
        </w:rPr>
        <w:t>в реформаційному процесі</w:t>
      </w:r>
      <w:r w:rsidR="0092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2B" w:rsidRPr="002E7E4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2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2B" w:rsidRPr="002E7E40">
        <w:rPr>
          <w:rFonts w:ascii="Times New Roman" w:hAnsi="Times New Roman" w:cs="Times New Roman"/>
          <w:sz w:val="28"/>
          <w:szCs w:val="28"/>
          <w:lang w:val="uk-UA"/>
        </w:rPr>
        <w:t>аналіз, проектування,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C40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79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2B" w:rsidRPr="002E7E40"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2E7E40">
        <w:rPr>
          <w:rFonts w:ascii="Times New Roman" w:hAnsi="Times New Roman" w:cs="Times New Roman"/>
          <w:sz w:val="28"/>
          <w:szCs w:val="28"/>
          <w:lang w:val="uk-UA"/>
        </w:rPr>
        <w:t>2009</w:t>
      </w:r>
      <w:bookmarkStart w:id="0" w:name="_GoBack"/>
      <w:bookmarkEnd w:id="0"/>
    </w:p>
    <w:p w:rsidR="002E7E40" w:rsidRPr="002E7E40" w:rsidRDefault="002E7E40" w:rsidP="002E7E40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 України «</w:t>
      </w:r>
      <w:r w:rsidRPr="002E7E40">
        <w:rPr>
          <w:rFonts w:ascii="Times New Roman" w:hAnsi="Times New Roman" w:cs="Times New Roman"/>
          <w:sz w:val="28"/>
          <w:szCs w:val="28"/>
          <w:lang w:val="uk-UA"/>
        </w:rPr>
        <w:t>Про Загальнодержавну програму реформування і розвитку житлово-комунального господарства на 2009-2014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sectPr w:rsidR="002E7E40" w:rsidRPr="002E7E40" w:rsidSect="00E4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15C" w:rsidRDefault="0098215C" w:rsidP="00723A2B">
      <w:pPr>
        <w:spacing w:after="0" w:line="240" w:lineRule="auto"/>
      </w:pPr>
      <w:r>
        <w:separator/>
      </w:r>
    </w:p>
  </w:endnote>
  <w:endnote w:type="continuationSeparator" w:id="1">
    <w:p w:rsidR="0098215C" w:rsidRDefault="0098215C" w:rsidP="00723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15C" w:rsidRDefault="0098215C" w:rsidP="00723A2B">
      <w:pPr>
        <w:spacing w:after="0" w:line="240" w:lineRule="auto"/>
      </w:pPr>
      <w:r>
        <w:separator/>
      </w:r>
    </w:p>
  </w:footnote>
  <w:footnote w:type="continuationSeparator" w:id="1">
    <w:p w:rsidR="0098215C" w:rsidRDefault="0098215C" w:rsidP="00723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D"/>
    <w:multiLevelType w:val="hybridMultilevel"/>
    <w:tmpl w:val="FE40784E"/>
    <w:lvl w:ilvl="0" w:tplc="7090B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121"/>
    <w:rsid w:val="000513C9"/>
    <w:rsid w:val="001D2B30"/>
    <w:rsid w:val="002E7E40"/>
    <w:rsid w:val="00366790"/>
    <w:rsid w:val="003E173B"/>
    <w:rsid w:val="003F24CC"/>
    <w:rsid w:val="004C1E82"/>
    <w:rsid w:val="00583121"/>
    <w:rsid w:val="005A42CD"/>
    <w:rsid w:val="005A6E21"/>
    <w:rsid w:val="005D0FAB"/>
    <w:rsid w:val="00646090"/>
    <w:rsid w:val="007230E8"/>
    <w:rsid w:val="00723A2B"/>
    <w:rsid w:val="009279BB"/>
    <w:rsid w:val="00934E6F"/>
    <w:rsid w:val="0098215C"/>
    <w:rsid w:val="009C402B"/>
    <w:rsid w:val="00A90423"/>
    <w:rsid w:val="00B07333"/>
    <w:rsid w:val="00B35A2D"/>
    <w:rsid w:val="00C638B3"/>
    <w:rsid w:val="00E45721"/>
    <w:rsid w:val="00EF66C3"/>
    <w:rsid w:val="00F1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A2B"/>
  </w:style>
  <w:style w:type="paragraph" w:styleId="a5">
    <w:name w:val="footer"/>
    <w:basedOn w:val="a"/>
    <w:link w:val="a6"/>
    <w:uiPriority w:val="99"/>
    <w:unhideWhenUsed/>
    <w:rsid w:val="00723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A2B"/>
  </w:style>
  <w:style w:type="paragraph" w:styleId="a7">
    <w:name w:val="List Paragraph"/>
    <w:basedOn w:val="a"/>
    <w:uiPriority w:val="34"/>
    <w:qFormat/>
    <w:rsid w:val="002E7E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admin</cp:lastModifiedBy>
  <cp:revision>6</cp:revision>
  <dcterms:created xsi:type="dcterms:W3CDTF">2015-11-03T11:53:00Z</dcterms:created>
  <dcterms:modified xsi:type="dcterms:W3CDTF">2016-02-14T21:50:00Z</dcterms:modified>
</cp:coreProperties>
</file>