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F2" w:rsidRDefault="002A01F2" w:rsidP="002A01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СТАНОВЛЕННЯ І НОРМАТИВНЕ РЕГУЛЮВАННЯ БУХГАЛТЕРСЬКОГО ОБЛІКУ В США</w:t>
      </w:r>
    </w:p>
    <w:p w:rsidR="004D603B" w:rsidRPr="00BA6C5A" w:rsidRDefault="00BA6C5A" w:rsidP="00BA6C5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C5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Мошковська О.А., </w:t>
      </w:r>
      <w:r w:rsidRPr="00BA6C5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професор кафедри обліку та оподаткування, </w:t>
      </w:r>
      <w:r w:rsidRPr="00DB13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Берлет Т.О.,</w:t>
      </w:r>
      <w:r w:rsidRPr="00BA6C5A">
        <w:rPr>
          <w:rFonts w:ascii="Times New Roman" w:hAnsi="Times New Roman" w:cs="Times New Roman"/>
          <w:bCs/>
          <w:i/>
          <w:sz w:val="28"/>
          <w:szCs w:val="28"/>
          <w:lang w:val="uk-UA"/>
        </w:rPr>
        <w:t>студентка 11 групи 3 курсу, факультету торгівлі та маркетингу, Київський національний торговельно</w:t>
      </w:r>
      <w:r w:rsidR="000D76AE">
        <w:rPr>
          <w:rFonts w:ascii="Times New Roman" w:hAnsi="Times New Roman" w:cs="Times New Roman"/>
          <w:bCs/>
          <w:i/>
          <w:sz w:val="28"/>
          <w:szCs w:val="28"/>
          <w:lang w:val="uk-UA"/>
        </w:rPr>
        <w:t>-економічний університет, м. Киї</w:t>
      </w:r>
      <w:r w:rsidRPr="00BA6C5A">
        <w:rPr>
          <w:rFonts w:ascii="Times New Roman" w:hAnsi="Times New Roman" w:cs="Times New Roman"/>
          <w:bCs/>
          <w:i/>
          <w:sz w:val="28"/>
          <w:szCs w:val="28"/>
          <w:lang w:val="uk-UA"/>
        </w:rPr>
        <w:t>в, Україна</w:t>
      </w:r>
    </w:p>
    <w:p w:rsidR="004D603B" w:rsidRPr="000D76AE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603B">
        <w:rPr>
          <w:rFonts w:ascii="Times New Roman" w:hAnsi="Times New Roman" w:cs="Times New Roman"/>
          <w:sz w:val="28"/>
          <w:szCs w:val="28"/>
          <w:lang w:val="uk-UA"/>
        </w:rPr>
        <w:t>Системи бухгалтерського обліку різних країн мають суттєві відмінності, обумовлені впливом численних факторів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D603B">
        <w:rPr>
          <w:rFonts w:ascii="Times New Roman" w:hAnsi="Times New Roman" w:cs="Times New Roman"/>
          <w:sz w:val="28"/>
          <w:szCs w:val="28"/>
          <w:lang w:val="uk-UA"/>
        </w:rPr>
        <w:t>правове регулювання, фінансова та податкова система тощо).</w:t>
      </w:r>
      <w:r w:rsidR="000D76AE">
        <w:rPr>
          <w:rFonts w:ascii="Times New Roman" w:hAnsi="Times New Roman" w:cs="Times New Roman"/>
          <w:sz w:val="28"/>
          <w:szCs w:val="28"/>
          <w:lang w:val="uk-UA"/>
        </w:rPr>
        <w:t xml:space="preserve">В  США використовується британо-американська модель бухгалтерського обліку. Вищезазначена модель </w:t>
      </w:r>
      <w:r w:rsidR="004D603B">
        <w:rPr>
          <w:rFonts w:ascii="Times New Roman" w:hAnsi="Times New Roman" w:cs="Times New Roman"/>
          <w:sz w:val="28"/>
          <w:szCs w:val="28"/>
          <w:lang w:val="uk-UA"/>
        </w:rPr>
        <w:t>орієнтована на інформаційні</w:t>
      </w:r>
      <w:r w:rsidR="002A01F2">
        <w:rPr>
          <w:rFonts w:ascii="Times New Roman" w:hAnsi="Times New Roman" w:cs="Times New Roman"/>
          <w:sz w:val="28"/>
          <w:szCs w:val="28"/>
          <w:lang w:val="uk-UA"/>
        </w:rPr>
        <w:t xml:space="preserve"> запити інвесторів і кредиторів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завдання інформаційного забезпечення потреб держави (податкових органів) винесено за межі фінансового обліку та звітності. </w:t>
      </w:r>
      <w:r w:rsidR="000D76AE">
        <w:rPr>
          <w:rFonts w:ascii="Times New Roman" w:hAnsi="Times New Roman" w:cs="Times New Roman"/>
          <w:sz w:val="28"/>
          <w:szCs w:val="28"/>
          <w:lang w:val="uk-UA"/>
        </w:rPr>
        <w:t>У вищезазначеній країні з</w:t>
      </w:r>
      <w:r>
        <w:rPr>
          <w:rFonts w:ascii="Times New Roman" w:hAnsi="Times New Roman" w:cs="Times New Roman"/>
          <w:sz w:val="28"/>
          <w:szCs w:val="28"/>
          <w:lang w:val="uk-UA"/>
        </w:rPr>
        <w:t>астосовується професійне, а не державне рег</w:t>
      </w:r>
      <w:r w:rsidR="009E5E2C">
        <w:rPr>
          <w:rFonts w:ascii="Times New Roman" w:hAnsi="Times New Roman" w:cs="Times New Roman"/>
          <w:sz w:val="28"/>
          <w:szCs w:val="28"/>
          <w:lang w:val="uk-UA"/>
        </w:rPr>
        <w:t>улювання бухгалтерського обліку</w:t>
      </w:r>
      <w:r w:rsidR="00BA6C5A" w:rsidRPr="009E5E2C">
        <w:rPr>
          <w:rFonts w:ascii="Times New Roman" w:hAnsi="Times New Roman" w:cs="Times New Roman"/>
          <w:sz w:val="28"/>
          <w:szCs w:val="28"/>
        </w:rPr>
        <w:t>[1]</w:t>
      </w:r>
      <w:r w:rsidR="009E5E2C" w:rsidRPr="000D76AE">
        <w:rPr>
          <w:rFonts w:ascii="Times New Roman" w:hAnsi="Times New Roman" w:cs="Times New Roman"/>
          <w:sz w:val="28"/>
          <w:szCs w:val="28"/>
        </w:rPr>
        <w:t>.</w:t>
      </w:r>
    </w:p>
    <w:p w:rsidR="003520F5" w:rsidRPr="000D76AE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3520F5">
        <w:rPr>
          <w:rFonts w:ascii="Times New Roman" w:hAnsi="Times New Roman" w:cs="Times New Roman"/>
          <w:sz w:val="28"/>
          <w:szCs w:val="28"/>
        </w:rPr>
        <w:t>У становленні сучасної системи бухгалт</w:t>
      </w:r>
      <w:r w:rsidR="000D76AE">
        <w:rPr>
          <w:rFonts w:ascii="Times New Roman" w:hAnsi="Times New Roman" w:cs="Times New Roman"/>
          <w:sz w:val="28"/>
          <w:szCs w:val="28"/>
        </w:rPr>
        <w:t>ерського обліку в США ви</w:t>
      </w:r>
      <w:r w:rsidR="000D76AE">
        <w:rPr>
          <w:rFonts w:ascii="Times New Roman" w:hAnsi="Times New Roman" w:cs="Times New Roman"/>
          <w:sz w:val="28"/>
          <w:szCs w:val="28"/>
          <w:lang w:val="uk-UA"/>
        </w:rPr>
        <w:t>окремлюють</w:t>
      </w:r>
      <w:r w:rsidR="003520F5">
        <w:rPr>
          <w:rFonts w:ascii="Times New Roman" w:hAnsi="Times New Roman" w:cs="Times New Roman"/>
          <w:sz w:val="28"/>
          <w:szCs w:val="28"/>
        </w:rPr>
        <w:t xml:space="preserve"> </w:t>
      </w:r>
      <w:r w:rsidR="000D76AE">
        <w:rPr>
          <w:rFonts w:ascii="Times New Roman" w:hAnsi="Times New Roman" w:cs="Times New Roman"/>
          <w:sz w:val="28"/>
          <w:szCs w:val="28"/>
          <w:lang w:val="uk-UA"/>
        </w:rPr>
        <w:t>наступні три</w:t>
      </w:r>
      <w:r w:rsidR="000D76AE">
        <w:rPr>
          <w:rFonts w:ascii="Times New Roman" w:hAnsi="Times New Roman" w:cs="Times New Roman"/>
          <w:sz w:val="28"/>
          <w:szCs w:val="28"/>
        </w:rPr>
        <w:t xml:space="preserve"> періоди</w:t>
      </w:r>
      <w:r w:rsidR="000D7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0F5" w:rsidRPr="00866DC2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3520F5">
        <w:rPr>
          <w:rFonts w:ascii="Times New Roman" w:hAnsi="Times New Roman" w:cs="Times New Roman"/>
          <w:sz w:val="28"/>
          <w:szCs w:val="28"/>
        </w:rPr>
        <w:t>Перш</w:t>
      </w:r>
      <w:r w:rsidR="00866DC2">
        <w:rPr>
          <w:rFonts w:ascii="Times New Roman" w:hAnsi="Times New Roman" w:cs="Times New Roman"/>
          <w:sz w:val="28"/>
          <w:szCs w:val="28"/>
        </w:rPr>
        <w:t>ий період охоплю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D30394">
        <w:rPr>
          <w:rFonts w:ascii="Times New Roman" w:hAnsi="Times New Roman" w:cs="Times New Roman"/>
          <w:sz w:val="28"/>
          <w:szCs w:val="28"/>
        </w:rPr>
        <w:t xml:space="preserve"> 1930-1938 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D30394">
        <w:rPr>
          <w:rFonts w:ascii="Times New Roman" w:hAnsi="Times New Roman" w:cs="Times New Roman"/>
          <w:sz w:val="28"/>
          <w:szCs w:val="28"/>
        </w:rPr>
        <w:t>р</w:t>
      </w:r>
      <w:r w:rsidR="003520F5" w:rsidRPr="003520F5">
        <w:rPr>
          <w:rFonts w:ascii="Times New Roman" w:hAnsi="Times New Roman" w:cs="Times New Roman"/>
          <w:sz w:val="28"/>
          <w:szCs w:val="28"/>
        </w:rPr>
        <w:t>. Світова криза і «</w:t>
      </w:r>
      <w:r w:rsidR="003520F5">
        <w:rPr>
          <w:rFonts w:ascii="Times New Roman" w:hAnsi="Times New Roman" w:cs="Times New Roman"/>
          <w:sz w:val="28"/>
          <w:szCs w:val="28"/>
        </w:rPr>
        <w:t xml:space="preserve">велика депресія» </w:t>
      </w:r>
      <w:proofErr w:type="gramStart"/>
      <w:r w:rsidR="003520F5">
        <w:rPr>
          <w:rFonts w:ascii="Times New Roman" w:hAnsi="Times New Roman" w:cs="Times New Roman"/>
          <w:sz w:val="28"/>
          <w:szCs w:val="28"/>
        </w:rPr>
        <w:t xml:space="preserve">початку 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1930</w:t>
      </w:r>
      <w:proofErr w:type="gramEnd"/>
      <w:r w:rsidR="003520F5" w:rsidRPr="003520F5">
        <w:rPr>
          <w:rFonts w:ascii="Times New Roman" w:hAnsi="Times New Roman" w:cs="Times New Roman"/>
          <w:sz w:val="28"/>
          <w:szCs w:val="28"/>
        </w:rPr>
        <w:t>-х років викликали в США істотну переоцінку ролі федерального уряду в економічному житті. Банкрутство багатьох тисяч компаній привернуло увагу до проблеми достовірнос</w:t>
      </w:r>
      <w:r w:rsidR="00D30394">
        <w:rPr>
          <w:rFonts w:ascii="Times New Roman" w:hAnsi="Times New Roman" w:cs="Times New Roman"/>
          <w:sz w:val="28"/>
          <w:szCs w:val="28"/>
        </w:rPr>
        <w:t>ті їх звітності, якості в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икористованих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ними методів обліку. Нова економічна політика полягала в жорсткому державному </w:t>
      </w:r>
      <w:proofErr w:type="gramStart"/>
      <w:r w:rsidR="003520F5" w:rsidRPr="003520F5">
        <w:rPr>
          <w:rFonts w:ascii="Times New Roman" w:hAnsi="Times New Roman" w:cs="Times New Roman"/>
          <w:sz w:val="28"/>
          <w:szCs w:val="28"/>
        </w:rPr>
        <w:t>регулюванні</w:t>
      </w:r>
      <w:proofErr w:type="gramEnd"/>
      <w:r w:rsidR="003520F5" w:rsidRPr="003520F5">
        <w:rPr>
          <w:rFonts w:ascii="Times New Roman" w:hAnsi="Times New Roman" w:cs="Times New Roman"/>
          <w:sz w:val="28"/>
          <w:szCs w:val="28"/>
        </w:rPr>
        <w:t xml:space="preserve"> фінансового ринку. Одними з перших законів, що регулюють фінансові ринки, стали Акт про цінні </w:t>
      </w:r>
      <w:r w:rsidR="00D30394">
        <w:rPr>
          <w:rFonts w:ascii="Times New Roman" w:hAnsi="Times New Roman" w:cs="Times New Roman"/>
          <w:sz w:val="28"/>
          <w:szCs w:val="28"/>
        </w:rPr>
        <w:t xml:space="preserve">папери (1933 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A6C5A">
        <w:rPr>
          <w:rFonts w:ascii="Times New Roman" w:hAnsi="Times New Roman" w:cs="Times New Roman"/>
          <w:sz w:val="28"/>
          <w:szCs w:val="28"/>
        </w:rPr>
        <w:t>.)</w:t>
      </w:r>
      <w:r w:rsidR="00BA6C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0F5">
        <w:rPr>
          <w:rFonts w:ascii="Times New Roman" w:hAnsi="Times New Roman" w:cs="Times New Roman"/>
          <w:sz w:val="28"/>
          <w:szCs w:val="28"/>
        </w:rPr>
        <w:t> Акт про бірж</w:t>
      </w:r>
      <w:r w:rsidR="003520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0394">
        <w:rPr>
          <w:rFonts w:ascii="Times New Roman" w:hAnsi="Times New Roman" w:cs="Times New Roman"/>
          <w:sz w:val="28"/>
          <w:szCs w:val="28"/>
        </w:rPr>
        <w:t xml:space="preserve"> (1934 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A6C5A">
        <w:rPr>
          <w:rFonts w:ascii="Times New Roman" w:hAnsi="Times New Roman" w:cs="Times New Roman"/>
          <w:sz w:val="28"/>
          <w:szCs w:val="28"/>
        </w:rPr>
        <w:t>.)</w:t>
      </w:r>
      <w:r w:rsidR="00BA6C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0F5" w:rsidRPr="003520F5">
        <w:rPr>
          <w:rFonts w:ascii="Times New Roman" w:hAnsi="Times New Roman" w:cs="Times New Roman"/>
          <w:sz w:val="28"/>
          <w:szCs w:val="28"/>
        </w:rPr>
        <w:t> Акт про холдингові компанії в комунальному господарстві (1935 р). В 1934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була створена державна структура, уповноважена регулювати ринок цінних паперів, що стала ключовою ланкою в регулюванн</w:t>
      </w:r>
      <w:r w:rsidR="00D30394">
        <w:rPr>
          <w:rFonts w:ascii="Times New Roman" w:hAnsi="Times New Roman" w:cs="Times New Roman"/>
          <w:sz w:val="28"/>
          <w:szCs w:val="28"/>
        </w:rPr>
        <w:t>і бухгалтерського обліку в США</w:t>
      </w:r>
      <w:r w:rsidR="00D30394" w:rsidRPr="00D30394">
        <w:rPr>
          <w:rFonts w:ascii="Times New Roman" w:hAnsi="Times New Roman" w:cs="Times New Roman"/>
          <w:sz w:val="28"/>
          <w:szCs w:val="28"/>
        </w:rPr>
        <w:t xml:space="preserve"> - </w:t>
      </w:r>
      <w:r w:rsidR="003520F5" w:rsidRPr="003520F5">
        <w:rPr>
          <w:rFonts w:ascii="Times New Roman" w:hAnsi="Times New Roman" w:cs="Times New Roman"/>
          <w:sz w:val="28"/>
          <w:szCs w:val="28"/>
        </w:rPr>
        <w:t>Комісія з цінних паперів і бірж (SEC).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>
        <w:rPr>
          <w:rFonts w:ascii="Times New Roman" w:hAnsi="Times New Roman" w:cs="Times New Roman"/>
          <w:sz w:val="28"/>
          <w:szCs w:val="28"/>
          <w:lang w:val="uk-UA"/>
        </w:rPr>
        <w:t>До теперішнього час</w:t>
      </w:r>
      <w:r w:rsidR="000D76AE">
        <w:rPr>
          <w:rFonts w:ascii="Times New Roman" w:hAnsi="Times New Roman" w:cs="Times New Roman"/>
          <w:sz w:val="28"/>
          <w:szCs w:val="28"/>
          <w:lang w:val="uk-UA"/>
        </w:rPr>
        <w:t>у Комісія є центральним органом, який відповідає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 xml:space="preserve"> за дотрим</w:t>
      </w:r>
      <w:r w:rsidR="003520F5">
        <w:rPr>
          <w:rFonts w:ascii="Times New Roman" w:hAnsi="Times New Roman" w:cs="Times New Roman"/>
          <w:sz w:val="28"/>
          <w:szCs w:val="28"/>
          <w:lang w:val="uk-UA"/>
        </w:rPr>
        <w:t>ання американських національних стандартів обліку</w:t>
      </w:r>
      <w:r w:rsidR="003520F5" w:rsidRPr="003520F5">
        <w:rPr>
          <w:rFonts w:ascii="Times New Roman" w:hAnsi="Times New Roman" w:cs="Times New Roman"/>
          <w:sz w:val="28"/>
          <w:szCs w:val="28"/>
        </w:rPr>
        <w:t> 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20F5" w:rsidRPr="003520F5">
        <w:rPr>
          <w:rFonts w:ascii="Times New Roman" w:hAnsi="Times New Roman" w:cs="Times New Roman"/>
          <w:sz w:val="28"/>
          <w:szCs w:val="28"/>
        </w:rPr>
        <w:t> GAAP 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520F5" w:rsidRPr="003520F5">
        <w:rPr>
          <w:rFonts w:ascii="Times New Roman" w:hAnsi="Times New Roman" w:cs="Times New Roman"/>
          <w:sz w:val="28"/>
          <w:szCs w:val="28"/>
        </w:rPr>
        <w:t>Generally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3520F5">
        <w:rPr>
          <w:rFonts w:ascii="Times New Roman" w:hAnsi="Times New Roman" w:cs="Times New Roman"/>
          <w:sz w:val="28"/>
          <w:szCs w:val="28"/>
        </w:rPr>
        <w:t>Accepted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3520F5">
        <w:rPr>
          <w:rFonts w:ascii="Times New Roman" w:hAnsi="Times New Roman" w:cs="Times New Roman"/>
          <w:sz w:val="28"/>
          <w:szCs w:val="28"/>
        </w:rPr>
        <w:t>Accounting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3520F5">
        <w:rPr>
          <w:rFonts w:ascii="Times New Roman" w:hAnsi="Times New Roman" w:cs="Times New Roman"/>
          <w:sz w:val="28"/>
          <w:szCs w:val="28"/>
        </w:rPr>
        <w:t>Principles 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>
        <w:rPr>
          <w:rFonts w:ascii="Times New Roman" w:hAnsi="Times New Roman" w:cs="Times New Roman"/>
          <w:sz w:val="28"/>
          <w:szCs w:val="28"/>
          <w:lang w:val="uk-UA"/>
        </w:rPr>
        <w:t xml:space="preserve">загальноприйняті принципи обліку </w:t>
      </w:r>
      <w:r w:rsidR="003520F5" w:rsidRPr="00866DC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E5E2C" w:rsidRPr="00866DC2">
        <w:rPr>
          <w:rFonts w:ascii="Times New Roman" w:hAnsi="Times New Roman" w:cs="Times New Roman"/>
          <w:sz w:val="28"/>
          <w:szCs w:val="28"/>
          <w:lang w:val="uk-UA"/>
        </w:rPr>
        <w:t>[2].</w:t>
      </w:r>
    </w:p>
    <w:p w:rsidR="003520F5" w:rsidRPr="003520F5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ий період тривав з</w:t>
      </w:r>
      <w:r w:rsidR="00D30394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1938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 xml:space="preserve"> р. до </w:t>
      </w:r>
      <w:r w:rsidR="00D30394" w:rsidRPr="000D76AE">
        <w:rPr>
          <w:rFonts w:ascii="Times New Roman" w:hAnsi="Times New Roman" w:cs="Times New Roman"/>
          <w:sz w:val="28"/>
          <w:szCs w:val="28"/>
          <w:lang w:val="uk-UA"/>
        </w:rPr>
        <w:t>197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3 р.</w:t>
      </w:r>
      <w:r w:rsidR="003520F5" w:rsidRPr="003520F5">
        <w:rPr>
          <w:rFonts w:ascii="Times New Roman" w:hAnsi="Times New Roman" w:cs="Times New Roman"/>
          <w:sz w:val="28"/>
          <w:szCs w:val="28"/>
        </w:rPr>
        <w:t> 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У 1938 р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загальнонаці</w:t>
      </w:r>
      <w:r w:rsidR="008D1593" w:rsidRPr="000D76AE">
        <w:rPr>
          <w:rFonts w:ascii="Times New Roman" w:hAnsi="Times New Roman" w:cs="Times New Roman"/>
          <w:sz w:val="28"/>
          <w:szCs w:val="28"/>
          <w:lang w:val="uk-UA"/>
        </w:rPr>
        <w:t>ональне професійне об'єднання –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1593" w:rsidRPr="000D76AE">
        <w:rPr>
          <w:rFonts w:ascii="Times New Roman" w:hAnsi="Times New Roman" w:cs="Times New Roman"/>
          <w:sz w:val="28"/>
          <w:szCs w:val="28"/>
          <w:lang w:val="uk-UA"/>
        </w:rPr>
        <w:t>мериканськ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інститут сертифікованих громадських бухгалтерів (</w:t>
      </w:r>
      <w:r w:rsidR="003520F5" w:rsidRPr="003520F5">
        <w:rPr>
          <w:rFonts w:ascii="Times New Roman" w:hAnsi="Times New Roman" w:cs="Times New Roman"/>
          <w:sz w:val="28"/>
          <w:szCs w:val="28"/>
        </w:rPr>
        <w:t>AICPA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) - створив Комітет з бухгалтерських процедур (</w:t>
      </w:r>
      <w:r w:rsidR="003520F5" w:rsidRPr="003520F5">
        <w:rPr>
          <w:rFonts w:ascii="Times New Roman" w:hAnsi="Times New Roman" w:cs="Times New Roman"/>
          <w:sz w:val="28"/>
          <w:szCs w:val="28"/>
        </w:rPr>
        <w:t>CAP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), а в 1939 р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1593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створив Комітет з процедур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аудиту.</w:t>
      </w:r>
      <w:r w:rsidR="003520F5" w:rsidRPr="003520F5">
        <w:rPr>
          <w:rFonts w:ascii="Times New Roman" w:hAnsi="Times New Roman" w:cs="Times New Roman"/>
          <w:sz w:val="28"/>
          <w:szCs w:val="28"/>
        </w:rPr>
        <w:t> Перед CAP, що складається з сертифікованих громадських бухгалтерів</w:t>
      </w:r>
      <w:r w:rsidR="00D30394">
        <w:rPr>
          <w:rFonts w:ascii="Times New Roman" w:hAnsi="Times New Roman" w:cs="Times New Roman"/>
          <w:sz w:val="28"/>
          <w:szCs w:val="28"/>
        </w:rPr>
        <w:t>, які займаються практикою, бул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30394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30394">
        <w:rPr>
          <w:rFonts w:ascii="Times New Roman" w:hAnsi="Times New Roman" w:cs="Times New Roman"/>
          <w:sz w:val="28"/>
          <w:szCs w:val="28"/>
        </w:rPr>
        <w:t xml:space="preserve"> ​​за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вдання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підготовки єдиних коментарів щодо ведення бух</w:t>
      </w:r>
      <w:r w:rsidR="00D30394">
        <w:rPr>
          <w:rFonts w:ascii="Times New Roman" w:hAnsi="Times New Roman" w:cs="Times New Roman"/>
          <w:sz w:val="28"/>
          <w:szCs w:val="28"/>
        </w:rPr>
        <w:t>галтерського обліку. У 1939 р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Комісія делегувала частину своїх повноважень по розробці правил бухгалте</w:t>
      </w:r>
      <w:r w:rsidR="00D30394">
        <w:rPr>
          <w:rFonts w:ascii="Times New Roman" w:hAnsi="Times New Roman" w:cs="Times New Roman"/>
          <w:sz w:val="28"/>
          <w:szCs w:val="28"/>
        </w:rPr>
        <w:t>рського обліку AICPA. 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Протягом 1938-</w:t>
      </w:r>
      <w:r w:rsidR="003520F5" w:rsidRPr="003520F5">
        <w:rPr>
          <w:rFonts w:ascii="Times New Roman" w:hAnsi="Times New Roman" w:cs="Times New Roman"/>
          <w:sz w:val="28"/>
          <w:szCs w:val="28"/>
        </w:rPr>
        <w:t>19</w:t>
      </w:r>
      <w:r w:rsidR="00D30394">
        <w:rPr>
          <w:rFonts w:ascii="Times New Roman" w:hAnsi="Times New Roman" w:cs="Times New Roman"/>
          <w:sz w:val="28"/>
          <w:szCs w:val="28"/>
        </w:rPr>
        <w:t>59 р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.р.</w:t>
      </w:r>
      <w:r w:rsidR="008D1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593">
        <w:rPr>
          <w:rFonts w:ascii="Times New Roman" w:hAnsi="Times New Roman" w:cs="Times New Roman"/>
          <w:sz w:val="28"/>
          <w:szCs w:val="28"/>
        </w:rPr>
        <w:t>комітетом</w:t>
      </w:r>
      <w:proofErr w:type="gramEnd"/>
      <w:r w:rsidR="008D1593">
        <w:rPr>
          <w:rFonts w:ascii="Times New Roman" w:hAnsi="Times New Roman" w:cs="Times New Roman"/>
          <w:sz w:val="28"/>
          <w:szCs w:val="28"/>
        </w:rPr>
        <w:t xml:space="preserve"> 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1593">
        <w:rPr>
          <w:rFonts w:ascii="Times New Roman" w:hAnsi="Times New Roman" w:cs="Times New Roman"/>
          <w:sz w:val="28"/>
          <w:szCs w:val="28"/>
        </w:rPr>
        <w:t xml:space="preserve"> бухгалтерськи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D1593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</w:t>
      </w:r>
      <w:r w:rsidR="008D1593">
        <w:rPr>
          <w:rFonts w:ascii="Times New Roman" w:hAnsi="Times New Roman" w:cs="Times New Roman"/>
          <w:sz w:val="28"/>
          <w:szCs w:val="28"/>
        </w:rPr>
        <w:t>були підготовлені п'ятдесят од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Бюлетень бухгалтерських досліджень. В цей же час (1953-1959 р</w:t>
      </w:r>
      <w:r w:rsidR="00D303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3520F5">
        <w:rPr>
          <w:rFonts w:ascii="Times New Roman" w:hAnsi="Times New Roman" w:cs="Times New Roman"/>
          <w:sz w:val="28"/>
          <w:szCs w:val="28"/>
        </w:rPr>
        <w:t>р.) Інший комітет AICPA - Комітет з термінології - підготував чотири Бюлет</w:t>
      </w:r>
      <w:r w:rsidR="007C4715">
        <w:rPr>
          <w:rFonts w:ascii="Times New Roman" w:hAnsi="Times New Roman" w:cs="Times New Roman"/>
          <w:sz w:val="28"/>
          <w:szCs w:val="28"/>
        </w:rPr>
        <w:t>еня бухгалтерських термінів. 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Вищезазначені </w:t>
      </w:r>
      <w:r w:rsidR="003520F5" w:rsidRPr="003520F5">
        <w:rPr>
          <w:rFonts w:ascii="Times New Roman" w:hAnsi="Times New Roman" w:cs="Times New Roman"/>
          <w:sz w:val="28"/>
          <w:szCs w:val="28"/>
        </w:rPr>
        <w:t>документи і стали базою для створення облікових стандартів США. У 1959 р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CAP був реорганізований в Комітет з бухгалтерських принципів (АРВ). Цей Комітет мав великі повноваження і в період з 1959 р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по 1973 </w:t>
      </w:r>
      <w:r w:rsidR="003520F5" w:rsidRPr="003520F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4715">
        <w:rPr>
          <w:rFonts w:ascii="Times New Roman" w:hAnsi="Times New Roman" w:cs="Times New Roman"/>
          <w:sz w:val="28"/>
          <w:szCs w:val="28"/>
        </w:rPr>
        <w:t xml:space="preserve"> 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оприлюднив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понад 30 нормативних документів (Думок, Положень і Облікових інтерпретацій), що мають статус обов'язкових до застосува</w:t>
      </w:r>
      <w:r w:rsidR="00866DC2">
        <w:rPr>
          <w:rFonts w:ascii="Times New Roman" w:hAnsi="Times New Roman" w:cs="Times New Roman"/>
          <w:sz w:val="28"/>
          <w:szCs w:val="28"/>
        </w:rPr>
        <w:t>ння для всіх членів AICPA. 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монопол</w:t>
      </w:r>
      <w:r w:rsidR="008D1593">
        <w:rPr>
          <w:rFonts w:ascii="Times New Roman" w:hAnsi="Times New Roman" w:cs="Times New Roman"/>
          <w:sz w:val="28"/>
          <w:szCs w:val="28"/>
        </w:rPr>
        <w:t>ізація одним об'єднанням процес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520F5" w:rsidRPr="003520F5">
        <w:rPr>
          <w:rFonts w:ascii="Times New Roman" w:hAnsi="Times New Roman" w:cs="Times New Roman"/>
          <w:sz w:val="28"/>
          <w:szCs w:val="28"/>
        </w:rPr>
        <w:t>розробки національних стандартів обліку привела до розпуску APB.</w:t>
      </w:r>
    </w:p>
    <w:p w:rsidR="003520F5" w:rsidRPr="00BA6C5A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3520F5">
        <w:rPr>
          <w:rFonts w:ascii="Times New Roman" w:hAnsi="Times New Roman" w:cs="Times New Roman"/>
          <w:sz w:val="28"/>
          <w:szCs w:val="28"/>
        </w:rPr>
        <w:t>Треті</w:t>
      </w:r>
      <w:r w:rsidR="007C4715">
        <w:rPr>
          <w:rFonts w:ascii="Times New Roman" w:hAnsi="Times New Roman" w:cs="Times New Roman"/>
          <w:sz w:val="28"/>
          <w:szCs w:val="28"/>
        </w:rPr>
        <w:t>й п</w:t>
      </w:r>
      <w:r w:rsidR="00866DC2">
        <w:rPr>
          <w:rFonts w:ascii="Times New Roman" w:hAnsi="Times New Roman" w:cs="Times New Roman"/>
          <w:sz w:val="28"/>
          <w:szCs w:val="28"/>
        </w:rPr>
        <w:t xml:space="preserve">еріод 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розпочався</w:t>
      </w:r>
      <w:r w:rsidR="00866DC2">
        <w:rPr>
          <w:rFonts w:ascii="Times New Roman" w:hAnsi="Times New Roman" w:cs="Times New Roman"/>
          <w:sz w:val="28"/>
          <w:szCs w:val="28"/>
        </w:rPr>
        <w:t xml:space="preserve"> 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4715">
        <w:rPr>
          <w:rFonts w:ascii="Times New Roman" w:hAnsi="Times New Roman" w:cs="Times New Roman"/>
          <w:sz w:val="28"/>
          <w:szCs w:val="28"/>
        </w:rPr>
        <w:t xml:space="preserve"> 1973 р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. і триває</w:t>
      </w:r>
      <w:r w:rsidR="007C4715">
        <w:rPr>
          <w:rFonts w:ascii="Times New Roman" w:hAnsi="Times New Roman" w:cs="Times New Roman"/>
          <w:sz w:val="28"/>
          <w:szCs w:val="28"/>
        </w:rPr>
        <w:t xml:space="preserve"> по теперішній час. У 1973 р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замість розпущеного АРВ була створена нова</w:t>
      </w:r>
      <w:r w:rsidR="00866DC2">
        <w:rPr>
          <w:rFonts w:ascii="Times New Roman" w:hAnsi="Times New Roman" w:cs="Times New Roman"/>
          <w:sz w:val="28"/>
          <w:szCs w:val="28"/>
        </w:rPr>
        <w:t xml:space="preserve"> незалежна організація, яка 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приймає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в даний 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3520F5" w:rsidRPr="003520F5">
        <w:rPr>
          <w:rFonts w:ascii="Times New Roman" w:hAnsi="Times New Roman" w:cs="Times New Roman"/>
          <w:sz w:val="28"/>
          <w:szCs w:val="28"/>
        </w:rPr>
        <w:t>час</w:t>
      </w:r>
      <w:r w:rsidR="00866D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активну участь у регулюванні питань бухгалтерського обліку - Рада з розробки стандартів фінансового обліку (FASB). За законодавством США FASB вважається </w:t>
      </w:r>
      <w:r w:rsidR="008D1593">
        <w:rPr>
          <w:rFonts w:ascii="Times New Roman" w:hAnsi="Times New Roman" w:cs="Times New Roman"/>
          <w:sz w:val="28"/>
          <w:szCs w:val="28"/>
        </w:rPr>
        <w:t>приватно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D1593">
        <w:rPr>
          <w:rFonts w:ascii="Times New Roman" w:hAnsi="Times New Roman" w:cs="Times New Roman"/>
          <w:sz w:val="28"/>
          <w:szCs w:val="28"/>
        </w:rPr>
        <w:t xml:space="preserve"> (недержавно</w:t>
      </w:r>
      <w:r w:rsidR="008D159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520F5" w:rsidRPr="003520F5">
        <w:rPr>
          <w:rFonts w:ascii="Times New Roman" w:hAnsi="Times New Roman" w:cs="Times New Roman"/>
          <w:sz w:val="28"/>
          <w:szCs w:val="28"/>
        </w:rPr>
        <w:t>) організацією. З моменту створення FASB була уповноважена вести діяльність з розробки та оприлюднення націонал</w:t>
      </w:r>
      <w:r w:rsidR="008D1593">
        <w:rPr>
          <w:rFonts w:ascii="Times New Roman" w:hAnsi="Times New Roman" w:cs="Times New Roman"/>
          <w:sz w:val="28"/>
          <w:szCs w:val="28"/>
        </w:rPr>
        <w:t>ьних стандартів обліку (GAAP).</w:t>
      </w:r>
    </w:p>
    <w:p w:rsidR="003520F5" w:rsidRPr="003520F5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3520F5">
        <w:rPr>
          <w:rFonts w:ascii="Times New Roman" w:hAnsi="Times New Roman" w:cs="Times New Roman"/>
          <w:sz w:val="28"/>
          <w:szCs w:val="28"/>
        </w:rPr>
        <w:t>В даний час, розробкою і впровадженням стандартів фінансового обліку та звітності в США зайняті різні організації:</w:t>
      </w:r>
    </w:p>
    <w:p w:rsidR="003520F5" w:rsidRPr="00F43A17" w:rsidRDefault="003520F5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0F5">
        <w:rPr>
          <w:rFonts w:ascii="Times New Roman" w:hAnsi="Times New Roman" w:cs="Times New Roman"/>
          <w:sz w:val="28"/>
          <w:szCs w:val="28"/>
        </w:rPr>
        <w:t>1) SEC регулює ведення обліку компаніями, ак</w:t>
      </w:r>
      <w:r w:rsidR="007C4715">
        <w:rPr>
          <w:rFonts w:ascii="Times New Roman" w:hAnsi="Times New Roman" w:cs="Times New Roman"/>
          <w:sz w:val="28"/>
          <w:szCs w:val="28"/>
        </w:rPr>
        <w:t>ції яких пройшли лістинг і кот</w:t>
      </w:r>
      <w:r w:rsidRPr="003520F5">
        <w:rPr>
          <w:rFonts w:ascii="Times New Roman" w:hAnsi="Times New Roman" w:cs="Times New Roman"/>
          <w:sz w:val="28"/>
          <w:szCs w:val="28"/>
        </w:rPr>
        <w:t xml:space="preserve">уються на великих </w:t>
      </w:r>
      <w:r w:rsidR="007C4715">
        <w:rPr>
          <w:rFonts w:ascii="Times New Roman" w:hAnsi="Times New Roman" w:cs="Times New Roman"/>
          <w:sz w:val="28"/>
          <w:szCs w:val="28"/>
        </w:rPr>
        <w:t>фондових біржах (наприклад Нью-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520F5">
        <w:rPr>
          <w:rFonts w:ascii="Times New Roman" w:hAnsi="Times New Roman" w:cs="Times New Roman"/>
          <w:sz w:val="28"/>
          <w:szCs w:val="28"/>
        </w:rPr>
        <w:t>оркській фондовій біржі (NYSE) і Американської Фондовій біржі (ASE)), а також компаніями, які котирують цінні папери на віртуальному ринку (</w:t>
      </w:r>
      <w:proofErr w:type="gramStart"/>
      <w:r w:rsidRPr="003520F5">
        <w:rPr>
          <w:rFonts w:ascii="Times New Roman" w:hAnsi="Times New Roman" w:cs="Times New Roman"/>
          <w:sz w:val="28"/>
          <w:szCs w:val="28"/>
        </w:rPr>
        <w:t>NASDAQ )</w:t>
      </w:r>
      <w:proofErr w:type="gramEnd"/>
      <w:r w:rsidRPr="003520F5">
        <w:rPr>
          <w:rFonts w:ascii="Times New Roman" w:hAnsi="Times New Roman" w:cs="Times New Roman"/>
          <w:sz w:val="28"/>
          <w:szCs w:val="28"/>
        </w:rPr>
        <w:t>. SEC регулює випуск і обіг цінних паперів. Керівництво Комісії складається з 5 членів, що призначаються Президентом США за</w:t>
      </w:r>
      <w:r w:rsidR="00FD0250">
        <w:rPr>
          <w:rFonts w:ascii="Times New Roman" w:hAnsi="Times New Roman" w:cs="Times New Roman"/>
          <w:sz w:val="28"/>
          <w:szCs w:val="28"/>
        </w:rPr>
        <w:t xml:space="preserve"> погодженням з Сенатом. 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 xml:space="preserve">Особи ,які </w:t>
      </w:r>
      <w:r w:rsidRPr="003520F5">
        <w:rPr>
          <w:rFonts w:ascii="Times New Roman" w:hAnsi="Times New Roman" w:cs="Times New Roman"/>
          <w:sz w:val="28"/>
          <w:szCs w:val="28"/>
        </w:rPr>
        <w:t>потрапляють під юрисдикцію SEC компанії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20F5">
        <w:rPr>
          <w:rFonts w:ascii="Times New Roman" w:hAnsi="Times New Roman" w:cs="Times New Roman"/>
          <w:sz w:val="28"/>
          <w:szCs w:val="28"/>
        </w:rPr>
        <w:t xml:space="preserve"> зобов'язані:</w:t>
      </w:r>
      <w:r w:rsidR="00BA6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0F5">
        <w:rPr>
          <w:rFonts w:ascii="Times New Roman" w:hAnsi="Times New Roman" w:cs="Times New Roman"/>
          <w:sz w:val="28"/>
          <w:szCs w:val="28"/>
        </w:rPr>
        <w:t>- надавати в SEC щоквартальні і щорічні фінансові звіти в прийнято</w:t>
      </w:r>
      <w:r w:rsidR="007C4715">
        <w:rPr>
          <w:rFonts w:ascii="Times New Roman" w:hAnsi="Times New Roman" w:cs="Times New Roman"/>
          <w:sz w:val="28"/>
          <w:szCs w:val="28"/>
        </w:rPr>
        <w:t xml:space="preserve">му в США форматі, які SEC 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визначає як</w:t>
      </w:r>
      <w:r w:rsidR="007C4715">
        <w:rPr>
          <w:rFonts w:ascii="Times New Roman" w:hAnsi="Times New Roman" w:cs="Times New Roman"/>
          <w:sz w:val="28"/>
          <w:szCs w:val="28"/>
        </w:rPr>
        <w:t xml:space="preserve"> загальнодоступн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і;</w:t>
      </w:r>
      <w:r w:rsidR="00BA6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0F5">
        <w:rPr>
          <w:rFonts w:ascii="Times New Roman" w:hAnsi="Times New Roman" w:cs="Times New Roman"/>
          <w:sz w:val="28"/>
          <w:szCs w:val="28"/>
        </w:rPr>
        <w:t>- супроводжувати річний фінансовий звіт висновком аудитора про результа</w:t>
      </w:r>
      <w:r w:rsidR="007C4715">
        <w:rPr>
          <w:rFonts w:ascii="Times New Roman" w:hAnsi="Times New Roman" w:cs="Times New Roman"/>
          <w:sz w:val="28"/>
          <w:szCs w:val="28"/>
        </w:rPr>
        <w:t>ти проведеного аудиту звітності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A6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715">
        <w:rPr>
          <w:rFonts w:ascii="Times New Roman" w:hAnsi="Times New Roman" w:cs="Times New Roman"/>
          <w:sz w:val="28"/>
          <w:szCs w:val="28"/>
          <w:lang w:val="uk-UA"/>
        </w:rPr>
        <w:t xml:space="preserve">- розкривати істотні і несподівані події, такі як заміна аудитора, банкрутство і </w:t>
      </w:r>
      <w:r w:rsidR="007C4715" w:rsidRPr="007C4715">
        <w:rPr>
          <w:rFonts w:ascii="Times New Roman" w:hAnsi="Times New Roman" w:cs="Times New Roman"/>
          <w:sz w:val="28"/>
          <w:szCs w:val="28"/>
          <w:lang w:val="uk-UA"/>
        </w:rPr>
        <w:t>зміни в складі керівних органів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A6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0F5">
        <w:rPr>
          <w:rFonts w:ascii="Times New Roman" w:hAnsi="Times New Roman" w:cs="Times New Roman"/>
          <w:sz w:val="28"/>
          <w:szCs w:val="28"/>
        </w:rPr>
        <w:t>- застос</w:t>
      </w:r>
      <w:r w:rsidR="00F43A17">
        <w:rPr>
          <w:rFonts w:ascii="Times New Roman" w:hAnsi="Times New Roman" w:cs="Times New Roman"/>
          <w:sz w:val="28"/>
          <w:szCs w:val="28"/>
        </w:rPr>
        <w:t>овувати при веденні обліку GAAP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20F5" w:rsidRPr="00F43A17" w:rsidRDefault="009E5E2C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BB7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AICPA</w:t>
      </w:r>
      <w:r w:rsidRPr="00034BB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034BB7">
        <w:rPr>
          <w:rFonts w:ascii="Times New Roman" w:hAnsi="Times New Roman" w:cs="Times New Roman"/>
          <w:sz w:val="28"/>
          <w:szCs w:val="28"/>
          <w:lang w:val="uk-UA"/>
        </w:rPr>
        <w:t>професійна саморегульована організація, яка об'єднує сертифікованих громадських бухгалтерів (СРА).</w:t>
      </w:r>
      <w:r w:rsidR="003520F5" w:rsidRPr="003520F5">
        <w:rPr>
          <w:rFonts w:ascii="Times New Roman" w:hAnsi="Times New Roman" w:cs="Times New Roman"/>
          <w:sz w:val="28"/>
          <w:szCs w:val="28"/>
        </w:rPr>
        <w:t> У структуру AICPA входять територіальні Інститути, створ</w:t>
      </w:r>
      <w:r w:rsidR="007C4715">
        <w:rPr>
          <w:rFonts w:ascii="Times New Roman" w:hAnsi="Times New Roman" w:cs="Times New Roman"/>
          <w:sz w:val="28"/>
          <w:szCs w:val="28"/>
        </w:rPr>
        <w:t>ені в кожному штаті і об'єдн</w:t>
      </w:r>
      <w:r w:rsidR="007C4715">
        <w:rPr>
          <w:rFonts w:ascii="Times New Roman" w:hAnsi="Times New Roman" w:cs="Times New Roman"/>
          <w:sz w:val="28"/>
          <w:szCs w:val="28"/>
          <w:lang w:val="uk-UA"/>
        </w:rPr>
        <w:t>ані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СРА. AICPA розробляє Загальноприйняті стандарти аудиту (GAAS), розробляє, впроваджує і контролює виконання професійного Кодексу етики і бере </w:t>
      </w:r>
      <w:r w:rsidR="00F43A17">
        <w:rPr>
          <w:rFonts w:ascii="Times New Roman" w:hAnsi="Times New Roman" w:cs="Times New Roman"/>
          <w:sz w:val="28"/>
          <w:szCs w:val="28"/>
        </w:rPr>
        <w:t>участь в розробці GAAP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20F5" w:rsidRPr="00034BB7" w:rsidRDefault="003520F5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BB7">
        <w:rPr>
          <w:rFonts w:ascii="Times New Roman" w:hAnsi="Times New Roman" w:cs="Times New Roman"/>
          <w:sz w:val="28"/>
          <w:szCs w:val="28"/>
          <w:lang w:val="uk-UA"/>
        </w:rPr>
        <w:t xml:space="preserve">3) У 1973 р організований </w:t>
      </w:r>
      <w:r w:rsidRPr="003520F5">
        <w:rPr>
          <w:rFonts w:ascii="Times New Roman" w:hAnsi="Times New Roman" w:cs="Times New Roman"/>
          <w:sz w:val="28"/>
          <w:szCs w:val="28"/>
        </w:rPr>
        <w:t>FASB</w:t>
      </w:r>
      <w:r w:rsidRPr="00034BB7">
        <w:rPr>
          <w:rFonts w:ascii="Times New Roman" w:hAnsi="Times New Roman" w:cs="Times New Roman"/>
          <w:sz w:val="28"/>
          <w:szCs w:val="28"/>
          <w:lang w:val="uk-UA"/>
        </w:rPr>
        <w:t xml:space="preserve">, який збирає і систематизує інформацію про галузеві проблеми застосування </w:t>
      </w:r>
      <w:r w:rsidRPr="003520F5">
        <w:rPr>
          <w:rFonts w:ascii="Times New Roman" w:hAnsi="Times New Roman" w:cs="Times New Roman"/>
          <w:sz w:val="28"/>
          <w:szCs w:val="28"/>
        </w:rPr>
        <w:t>GAAP</w:t>
      </w:r>
      <w:r w:rsidRPr="00034BB7">
        <w:rPr>
          <w:rFonts w:ascii="Times New Roman" w:hAnsi="Times New Roman" w:cs="Times New Roman"/>
          <w:sz w:val="28"/>
          <w:szCs w:val="28"/>
          <w:lang w:val="uk-UA"/>
        </w:rPr>
        <w:t xml:space="preserve"> і розробляє галузеві особливості їх застосування.</w:t>
      </w:r>
    </w:p>
    <w:p w:rsidR="003520F5" w:rsidRPr="00E42193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0250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Керує </w:t>
      </w:r>
      <w:r w:rsidR="00FD0250">
        <w:rPr>
          <w:rFonts w:ascii="Times New Roman" w:hAnsi="Times New Roman" w:cs="Times New Roman"/>
          <w:sz w:val="28"/>
          <w:szCs w:val="28"/>
        </w:rPr>
        <w:t>FASB</w:t>
      </w:r>
      <w:r w:rsidR="00FD0250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</w:t>
      </w:r>
      <w:r w:rsidR="00E42193" w:rsidRPr="000D7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2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>що складається з семи членів, які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працюють на принципах повної зайнятості.</w:t>
      </w:r>
      <w:r w:rsidR="003520F5" w:rsidRPr="003520F5">
        <w:rPr>
          <w:rFonts w:ascii="Times New Roman" w:hAnsi="Times New Roman" w:cs="Times New Roman"/>
          <w:sz w:val="28"/>
          <w:szCs w:val="28"/>
        </w:rPr>
        <w:t> При розробці нових стандартів FASB формує робочі групи, що складаються з потенційних користувачів стандартів і штатних працівників FASB. Робоча група видає меморандум, виносячи на публічне обговорення проект стандарту.</w:t>
      </w:r>
      <w:r w:rsidR="00E42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E42193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 процес розробки </w:t>
      </w:r>
      <w:r w:rsidR="003520F5" w:rsidRPr="003520F5">
        <w:rPr>
          <w:rFonts w:ascii="Times New Roman" w:hAnsi="Times New Roman" w:cs="Times New Roman"/>
          <w:sz w:val="28"/>
          <w:szCs w:val="28"/>
        </w:rPr>
        <w:t>GAAP</w:t>
      </w:r>
      <w:r w:rsidR="003520F5" w:rsidRPr="00E42193">
        <w:rPr>
          <w:rFonts w:ascii="Times New Roman" w:hAnsi="Times New Roman" w:cs="Times New Roman"/>
          <w:sz w:val="28"/>
          <w:szCs w:val="28"/>
          <w:lang w:val="uk-UA"/>
        </w:rPr>
        <w:t xml:space="preserve"> залучені:</w:t>
      </w:r>
    </w:p>
    <w:p w:rsidR="003520F5" w:rsidRPr="00F43A17" w:rsidRDefault="003520F5" w:rsidP="00F43A1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A1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Комітет зі стандартів обліку в державному секторі (</w:t>
      </w:r>
      <w:r w:rsidRPr="00F43A17">
        <w:rPr>
          <w:rFonts w:ascii="Times New Roman" w:hAnsi="Times New Roman" w:cs="Times New Roman"/>
          <w:sz w:val="28"/>
          <w:szCs w:val="28"/>
        </w:rPr>
        <w:t>GASB</w:t>
      </w:r>
      <w:r w:rsidRPr="00F43A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42193" w:rsidRPr="00F43A17">
        <w:rPr>
          <w:rFonts w:ascii="Times New Roman" w:hAnsi="Times New Roman" w:cs="Times New Roman"/>
          <w:sz w:val="28"/>
          <w:szCs w:val="28"/>
          <w:lang w:val="uk-UA"/>
        </w:rPr>
        <w:t>, який був створений в 1984 р. з метою</w:t>
      </w:r>
      <w:r w:rsidRPr="00F43A17">
        <w:rPr>
          <w:rFonts w:ascii="Times New Roman" w:hAnsi="Times New Roman" w:cs="Times New Roman"/>
          <w:sz w:val="28"/>
          <w:szCs w:val="28"/>
          <w:lang w:val="uk-UA"/>
        </w:rPr>
        <w:t xml:space="preserve"> розробки стандартів обліку та звітності для органів державної вл</w:t>
      </w:r>
      <w:r w:rsidR="00E42193" w:rsidRPr="00F43A17">
        <w:rPr>
          <w:rFonts w:ascii="Times New Roman" w:hAnsi="Times New Roman" w:cs="Times New Roman"/>
          <w:sz w:val="28"/>
          <w:szCs w:val="28"/>
          <w:lang w:val="uk-UA"/>
        </w:rPr>
        <w:t>ади та місцевого самоврядування;</w:t>
      </w:r>
    </w:p>
    <w:p w:rsidR="003520F5" w:rsidRPr="00F43A17" w:rsidRDefault="00E12B06" w:rsidP="00F43A1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F43A17">
        <w:rPr>
          <w:rFonts w:ascii="Times New Roman" w:hAnsi="Times New Roman" w:cs="Times New Roman"/>
          <w:sz w:val="28"/>
          <w:szCs w:val="28"/>
          <w:lang w:val="uk-UA"/>
        </w:rPr>
        <w:t>Американська асоціація бухгал</w:t>
      </w:r>
      <w:r w:rsidR="00E42193" w:rsidRPr="00F43A17">
        <w:rPr>
          <w:rFonts w:ascii="Times New Roman" w:hAnsi="Times New Roman" w:cs="Times New Roman"/>
          <w:sz w:val="28"/>
          <w:szCs w:val="28"/>
          <w:lang w:val="uk-UA"/>
        </w:rPr>
        <w:t>терів (ААА) створена в 1916 р.</w:t>
      </w:r>
      <w:r w:rsidR="003520F5" w:rsidRPr="00F43A17">
        <w:rPr>
          <w:rFonts w:ascii="Times New Roman" w:hAnsi="Times New Roman" w:cs="Times New Roman"/>
          <w:sz w:val="28"/>
          <w:szCs w:val="28"/>
          <w:lang w:val="uk-UA"/>
        </w:rPr>
        <w:t xml:space="preserve"> як Асоціація університетських викладачів бухгалтерського обліку.</w:t>
      </w:r>
      <w:r w:rsidR="003520F5" w:rsidRPr="00F43A17">
        <w:rPr>
          <w:rFonts w:ascii="Times New Roman" w:hAnsi="Times New Roman" w:cs="Times New Roman"/>
          <w:sz w:val="28"/>
          <w:szCs w:val="28"/>
        </w:rPr>
        <w:t> З 1936 р</w:t>
      </w:r>
      <w:r w:rsidR="00E42193" w:rsidRPr="00F43A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F43A17">
        <w:rPr>
          <w:rFonts w:ascii="Times New Roman" w:hAnsi="Times New Roman" w:cs="Times New Roman"/>
          <w:sz w:val="28"/>
          <w:szCs w:val="28"/>
        </w:rPr>
        <w:t xml:space="preserve"> перейменована</w:t>
      </w:r>
      <w:r w:rsidR="003A795C" w:rsidRPr="00F43A17">
        <w:rPr>
          <w:rFonts w:ascii="Times New Roman" w:hAnsi="Times New Roman" w:cs="Times New Roman"/>
          <w:sz w:val="28"/>
          <w:szCs w:val="28"/>
          <w:lang w:val="uk-UA"/>
        </w:rPr>
        <w:t xml:space="preserve"> у Американську асоціацію бухгалтерів</w:t>
      </w:r>
      <w:r w:rsidR="003520F5" w:rsidRPr="00F43A17">
        <w:rPr>
          <w:rFonts w:ascii="Times New Roman" w:hAnsi="Times New Roman" w:cs="Times New Roman"/>
          <w:sz w:val="28"/>
          <w:szCs w:val="28"/>
        </w:rPr>
        <w:t xml:space="preserve"> і в даний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 xml:space="preserve"> пееріод</w:t>
      </w:r>
      <w:r w:rsidR="003520F5" w:rsidRPr="00F43A17">
        <w:rPr>
          <w:rFonts w:ascii="Times New Roman" w:hAnsi="Times New Roman" w:cs="Times New Roman"/>
          <w:sz w:val="28"/>
          <w:szCs w:val="28"/>
        </w:rPr>
        <w:t xml:space="preserve"> час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20F5" w:rsidRPr="00F43A17">
        <w:rPr>
          <w:rFonts w:ascii="Times New Roman" w:hAnsi="Times New Roman" w:cs="Times New Roman"/>
          <w:sz w:val="28"/>
          <w:szCs w:val="28"/>
        </w:rPr>
        <w:t xml:space="preserve"> об'єднує в своїх рядах як викладачів, так і бухгалтерів-практиків.</w:t>
      </w:r>
    </w:p>
    <w:p w:rsidR="003520F5" w:rsidRPr="003520F5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Нормативна база США від</w:t>
      </w:r>
      <w:r w:rsidR="00FD0250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різняється </w:t>
      </w:r>
      <w:r w:rsidR="003A795C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з одного боку </w:t>
      </w:r>
      <w:r w:rsidR="003A795C">
        <w:rPr>
          <w:rFonts w:ascii="Times New Roman" w:hAnsi="Times New Roman" w:cs="Times New Roman"/>
          <w:sz w:val="28"/>
          <w:szCs w:val="28"/>
          <w:lang w:val="uk-UA"/>
        </w:rPr>
        <w:t>суттєвою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простотою: законодавчою базою для загального регулювання фінансового облік</w:t>
      </w:r>
      <w:r w:rsidR="00BE0275" w:rsidRPr="000D76AE">
        <w:rPr>
          <w:rFonts w:ascii="Times New Roman" w:hAnsi="Times New Roman" w:cs="Times New Roman"/>
          <w:sz w:val="28"/>
          <w:szCs w:val="28"/>
          <w:lang w:val="uk-UA"/>
        </w:rPr>
        <w:t>у та звітності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лише де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кілька законів п</w:t>
      </w:r>
      <w:r w:rsidR="00FD0250" w:rsidRPr="000D76AE">
        <w:rPr>
          <w:rFonts w:ascii="Times New Roman" w:hAnsi="Times New Roman" w:cs="Times New Roman"/>
          <w:sz w:val="28"/>
          <w:szCs w:val="28"/>
          <w:lang w:val="uk-UA"/>
        </w:rPr>
        <w:t>ро цінні папери і фондов</w:t>
      </w:r>
      <w:r w:rsidR="00FD025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D0250" w:rsidRPr="000D76AE">
        <w:rPr>
          <w:rFonts w:ascii="Times New Roman" w:hAnsi="Times New Roman" w:cs="Times New Roman"/>
          <w:sz w:val="28"/>
          <w:szCs w:val="28"/>
          <w:lang w:val="uk-UA"/>
        </w:rPr>
        <w:t>бірж</w:t>
      </w:r>
      <w:r w:rsidR="00FD02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20F5" w:rsidRPr="003520F5">
        <w:rPr>
          <w:rFonts w:ascii="Times New Roman" w:hAnsi="Times New Roman" w:cs="Times New Roman"/>
          <w:sz w:val="28"/>
          <w:szCs w:val="28"/>
        </w:rPr>
        <w:t> Державним органом, який регулює ведення фінансового обліку, є SEC (Комісія з цінних паперів).</w:t>
      </w:r>
    </w:p>
    <w:p w:rsidR="003520F5" w:rsidRPr="00FD0250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3520F5" w:rsidRPr="003520F5">
        <w:rPr>
          <w:rFonts w:ascii="Times New Roman" w:hAnsi="Times New Roman" w:cs="Times New Roman"/>
          <w:sz w:val="28"/>
          <w:szCs w:val="28"/>
        </w:rPr>
        <w:t>SEC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щодо контролю компаній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, причому тільки </w:t>
      </w:r>
      <w:r w:rsidR="00BE0275" w:rsidRPr="000D76AE">
        <w:rPr>
          <w:rFonts w:ascii="Times New Roman" w:hAnsi="Times New Roman" w:cs="Times New Roman"/>
          <w:sz w:val="28"/>
          <w:szCs w:val="28"/>
          <w:lang w:val="uk-UA"/>
        </w:rPr>
        <w:t>учасників ринку цінних паперів,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BE0275" w:rsidRPr="000D76AE">
        <w:rPr>
          <w:rFonts w:ascii="Times New Roman" w:hAnsi="Times New Roman" w:cs="Times New Roman"/>
          <w:sz w:val="28"/>
          <w:szCs w:val="28"/>
          <w:lang w:val="uk-UA"/>
        </w:rPr>
        <w:t xml:space="preserve">до дотримання певних правил 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520F5" w:rsidRPr="000D76AE">
        <w:rPr>
          <w:rFonts w:ascii="Times New Roman" w:hAnsi="Times New Roman" w:cs="Times New Roman"/>
          <w:sz w:val="28"/>
          <w:szCs w:val="28"/>
          <w:lang w:val="uk-UA"/>
        </w:rPr>
        <w:t>дання фінансової звітності.</w:t>
      </w:r>
      <w:r w:rsidR="003520F5" w:rsidRPr="003520F5">
        <w:rPr>
          <w:rFonts w:ascii="Times New Roman" w:hAnsi="Times New Roman" w:cs="Times New Roman"/>
          <w:sz w:val="28"/>
          <w:szCs w:val="28"/>
        </w:rPr>
        <w:t> Правила, дотримання яких вима</w:t>
      </w:r>
      <w:r w:rsidR="00BE0275">
        <w:rPr>
          <w:rFonts w:ascii="Times New Roman" w:hAnsi="Times New Roman" w:cs="Times New Roman"/>
          <w:sz w:val="28"/>
          <w:szCs w:val="28"/>
        </w:rPr>
        <w:t>гає SEC, визначаються не тільки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</w:t>
      </w:r>
      <w:r w:rsidR="003520F5" w:rsidRPr="003520F5">
        <w:rPr>
          <w:rFonts w:ascii="Times New Roman" w:hAnsi="Times New Roman" w:cs="Times New Roman"/>
          <w:sz w:val="28"/>
          <w:szCs w:val="28"/>
        </w:rPr>
        <w:t>SEC, скільки приватними організаціями. Саме до цих правил застосовується у вузькому сенсі поняття GAAP. З метою визначення того, які правила і методи підтримуються SEC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в практику обліку введено цікаве поняття - достатня авторитетна під</w:t>
      </w:r>
      <w:r w:rsidR="00F43A17">
        <w:rPr>
          <w:rFonts w:ascii="Times New Roman" w:hAnsi="Times New Roman" w:cs="Times New Roman"/>
          <w:sz w:val="28"/>
          <w:szCs w:val="28"/>
        </w:rPr>
        <w:t>тримка. Всі фірми, що п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3520F5" w:rsidRPr="003520F5">
        <w:rPr>
          <w:rFonts w:ascii="Times New Roman" w:hAnsi="Times New Roman" w:cs="Times New Roman"/>
          <w:sz w:val="28"/>
          <w:szCs w:val="28"/>
        </w:rPr>
        <w:t>ють звітність в SEC, повинні користува</w:t>
      </w:r>
      <w:r w:rsidR="00F43A17">
        <w:rPr>
          <w:rFonts w:ascii="Times New Roman" w:hAnsi="Times New Roman" w:cs="Times New Roman"/>
          <w:sz w:val="28"/>
          <w:szCs w:val="28"/>
        </w:rPr>
        <w:t xml:space="preserve">тися методиками і принципами, </w:t>
      </w:r>
      <w:r w:rsidR="00F43A17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мають достатню авторитет</w:t>
      </w:r>
      <w:r w:rsidR="0087356E">
        <w:rPr>
          <w:rFonts w:ascii="Times New Roman" w:hAnsi="Times New Roman" w:cs="Times New Roman"/>
          <w:sz w:val="28"/>
          <w:szCs w:val="28"/>
        </w:rPr>
        <w:t>ну підтримку. Відповідно, в</w:t>
      </w:r>
      <w:r w:rsidR="0087356E">
        <w:rPr>
          <w:rFonts w:ascii="Times New Roman" w:hAnsi="Times New Roman" w:cs="Times New Roman"/>
          <w:sz w:val="28"/>
          <w:szCs w:val="28"/>
          <w:lang w:val="uk-UA"/>
        </w:rPr>
        <w:t>иокремлю</w:t>
      </w:r>
      <w:r w:rsidR="003520F5" w:rsidRPr="003520F5">
        <w:rPr>
          <w:rFonts w:ascii="Times New Roman" w:hAnsi="Times New Roman" w:cs="Times New Roman"/>
          <w:sz w:val="28"/>
          <w:szCs w:val="28"/>
        </w:rPr>
        <w:t>ється певне коло організацій, рішення і публічні заяви яких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є такою підтримкою. Методи, не описані в публічних матеріалах ци</w:t>
      </w:r>
      <w:r w:rsidR="00FD0250">
        <w:rPr>
          <w:rFonts w:ascii="Times New Roman" w:hAnsi="Times New Roman" w:cs="Times New Roman"/>
          <w:sz w:val="28"/>
          <w:szCs w:val="28"/>
        </w:rPr>
        <w:t xml:space="preserve">х організацій або 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ті, </w:t>
      </w:r>
      <w:r w:rsidR="00FD025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D0250">
        <w:rPr>
          <w:rFonts w:ascii="Times New Roman" w:hAnsi="Times New Roman" w:cs="Times New Roman"/>
          <w:sz w:val="28"/>
          <w:szCs w:val="28"/>
        </w:rPr>
        <w:t xml:space="preserve">суперечать 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8735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 оголошуються такими, </w:t>
      </w:r>
      <w:r w:rsidR="00FD0250">
        <w:rPr>
          <w:rFonts w:ascii="Times New Roman" w:hAnsi="Times New Roman" w:cs="Times New Roman"/>
          <w:sz w:val="28"/>
          <w:szCs w:val="28"/>
          <w:lang w:val="uk-UA"/>
        </w:rPr>
        <w:t>що не мають авторитетної підтримки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0F5" w:rsidRPr="0001395E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0F5" w:rsidRPr="0001395E">
        <w:rPr>
          <w:rFonts w:ascii="Times New Roman" w:hAnsi="Times New Roman" w:cs="Times New Roman"/>
          <w:sz w:val="28"/>
          <w:szCs w:val="28"/>
          <w:lang w:val="uk-UA"/>
        </w:rPr>
        <w:t>Певний вплив на методи ведення о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бліку надають і не</w:t>
      </w:r>
      <w:r w:rsidR="0001395E" w:rsidRPr="0001395E">
        <w:rPr>
          <w:rFonts w:ascii="Times New Roman" w:hAnsi="Times New Roman" w:cs="Times New Roman"/>
          <w:sz w:val="28"/>
          <w:szCs w:val="28"/>
          <w:lang w:val="uk-UA"/>
        </w:rPr>
        <w:t>бухгалтерськ</w:t>
      </w:r>
      <w:r w:rsidR="000139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 xml:space="preserve"> об'єднання підприємців, а також</w:t>
      </w:r>
      <w:r w:rsidR="003520F5" w:rsidRPr="0001395E">
        <w:rPr>
          <w:rFonts w:ascii="Times New Roman" w:hAnsi="Times New Roman" w:cs="Times New Roman"/>
          <w:sz w:val="28"/>
          <w:szCs w:val="28"/>
          <w:lang w:val="uk-UA"/>
        </w:rPr>
        <w:t xml:space="preserve"> державні установи, які регулюють різні галузі промисловості.</w:t>
      </w:r>
    </w:p>
    <w:p w:rsidR="003520F5" w:rsidRPr="000D76AE" w:rsidRDefault="00E12B06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7356E">
        <w:rPr>
          <w:rFonts w:ascii="Times New Roman" w:hAnsi="Times New Roman" w:cs="Times New Roman"/>
          <w:sz w:val="28"/>
          <w:szCs w:val="28"/>
          <w:lang w:val="uk-UA"/>
        </w:rPr>
        <w:t>Підсумовуючи вищесказане доцільно</w:t>
      </w:r>
      <w:r w:rsidR="002A01F2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 що</w:t>
      </w:r>
      <w:r w:rsidR="003520F5" w:rsidRPr="003520F5">
        <w:rPr>
          <w:rFonts w:ascii="Times New Roman" w:hAnsi="Times New Roman" w:cs="Times New Roman"/>
          <w:sz w:val="28"/>
          <w:szCs w:val="28"/>
        </w:rPr>
        <w:t>, в США ведення фінансов</w:t>
      </w:r>
      <w:r w:rsidR="0001395E">
        <w:rPr>
          <w:rFonts w:ascii="Times New Roman" w:hAnsi="Times New Roman" w:cs="Times New Roman"/>
          <w:sz w:val="28"/>
          <w:szCs w:val="28"/>
        </w:rPr>
        <w:t>ого обліку та надання аудіюван</w:t>
      </w:r>
      <w:r w:rsidR="0001395E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звітності суворо обов'язкові тільки для компаній, акції яких котируються на фондовому р</w:t>
      </w:r>
      <w:r w:rsidR="0001395E">
        <w:rPr>
          <w:rFonts w:ascii="Times New Roman" w:hAnsi="Times New Roman" w:cs="Times New Roman"/>
          <w:sz w:val="28"/>
          <w:szCs w:val="28"/>
        </w:rPr>
        <w:t xml:space="preserve">инку. Для всіх інших компаній 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дотримання загальновизнаних принципів</w:t>
      </w:r>
      <w:r w:rsidR="00013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є багато в чому добровільним про</w:t>
      </w:r>
      <w:r w:rsidR="0001395E">
        <w:rPr>
          <w:rFonts w:ascii="Times New Roman" w:hAnsi="Times New Roman" w:cs="Times New Roman"/>
          <w:sz w:val="28"/>
          <w:szCs w:val="28"/>
        </w:rPr>
        <w:t>цесом. Якщо компанії не потрібн</w:t>
      </w:r>
      <w:r w:rsidR="000139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позитивний висновок аудитора - </w:t>
      </w:r>
      <w:r w:rsidR="0087356E">
        <w:rPr>
          <w:rFonts w:ascii="Times New Roman" w:hAnsi="Times New Roman" w:cs="Times New Roman"/>
          <w:sz w:val="28"/>
          <w:szCs w:val="28"/>
        </w:rPr>
        <w:t>присяжного бухгалтера (CPA), то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вона може зовсім н</w:t>
      </w:r>
      <w:r w:rsidR="0001395E">
        <w:rPr>
          <w:rFonts w:ascii="Times New Roman" w:hAnsi="Times New Roman" w:cs="Times New Roman"/>
          <w:sz w:val="28"/>
          <w:szCs w:val="28"/>
        </w:rPr>
        <w:t xml:space="preserve">е дотримуватися </w:t>
      </w:r>
      <w:proofErr w:type="gramStart"/>
      <w:r w:rsidR="0001395E">
        <w:rPr>
          <w:rFonts w:ascii="Times New Roman" w:hAnsi="Times New Roman" w:cs="Times New Roman"/>
          <w:sz w:val="28"/>
          <w:szCs w:val="28"/>
        </w:rPr>
        <w:t>загальноприйня</w:t>
      </w:r>
      <w:r w:rsidR="0001395E">
        <w:rPr>
          <w:rFonts w:ascii="Times New Roman" w:hAnsi="Times New Roman" w:cs="Times New Roman"/>
          <w:sz w:val="28"/>
          <w:szCs w:val="28"/>
          <w:lang w:val="uk-UA"/>
        </w:rPr>
        <w:t xml:space="preserve">тих </w:t>
      </w:r>
      <w:r w:rsidR="0001395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gramEnd"/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обліку при складанні звітності і тим більше при веденні обліку. Більш того, відхилення від стандартів є можливим і навіть обов'яз</w:t>
      </w:r>
      <w:r w:rsidR="00BE0275">
        <w:rPr>
          <w:rFonts w:ascii="Times New Roman" w:hAnsi="Times New Roman" w:cs="Times New Roman"/>
          <w:sz w:val="28"/>
          <w:szCs w:val="28"/>
        </w:rPr>
        <w:t>ковим, якщо дотримання стандарт</w:t>
      </w:r>
      <w:r w:rsidR="00BE027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може привести до помилкових </w:t>
      </w:r>
      <w:r w:rsidR="0053630B">
        <w:rPr>
          <w:rFonts w:ascii="Times New Roman" w:hAnsi="Times New Roman" w:cs="Times New Roman"/>
          <w:sz w:val="28"/>
          <w:szCs w:val="28"/>
        </w:rPr>
        <w:t xml:space="preserve">висновків користувачів, </w:t>
      </w:r>
      <w:r w:rsidR="0053630B">
        <w:rPr>
          <w:rFonts w:ascii="Times New Roman" w:hAnsi="Times New Roman" w:cs="Times New Roman"/>
          <w:sz w:val="28"/>
          <w:szCs w:val="28"/>
          <w:lang w:val="uk-UA"/>
        </w:rPr>
        <w:t>звісно</w:t>
      </w:r>
      <w:r w:rsidR="003520F5" w:rsidRPr="003520F5">
        <w:rPr>
          <w:rFonts w:ascii="Times New Roman" w:hAnsi="Times New Roman" w:cs="Times New Roman"/>
          <w:sz w:val="28"/>
          <w:szCs w:val="28"/>
        </w:rPr>
        <w:t xml:space="preserve"> за умови розкриття такого відхилення.</w:t>
      </w:r>
    </w:p>
    <w:p w:rsidR="009E5E2C" w:rsidRPr="00DB13DA" w:rsidRDefault="009E5E2C" w:rsidP="00DB13DA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3DA"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джерел:</w:t>
      </w:r>
    </w:p>
    <w:p w:rsidR="009E5E2C" w:rsidRPr="00DB13DA" w:rsidRDefault="009E5E2C" w:rsidP="00DB13DA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DA">
        <w:rPr>
          <w:rFonts w:ascii="Times New Roman" w:hAnsi="Times New Roman" w:cs="Times New Roman"/>
          <w:sz w:val="24"/>
          <w:szCs w:val="24"/>
          <w:lang w:val="uk-UA"/>
        </w:rPr>
        <w:t>О.М. Губачова, С.І. Мельник Облік у зарубіжних країнах : Підручник. – К: Центр учбової літератури 2008. – 432 с.</w:t>
      </w:r>
    </w:p>
    <w:p w:rsidR="009E5E2C" w:rsidRPr="00DB13DA" w:rsidRDefault="009E5E2C" w:rsidP="00DB13DA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DA">
        <w:rPr>
          <w:rFonts w:ascii="Times New Roman" w:hAnsi="Times New Roman" w:cs="Times New Roman"/>
          <w:sz w:val="24"/>
          <w:szCs w:val="24"/>
          <w:lang w:val="uk-UA"/>
        </w:rPr>
        <w:t>Леген</w:t>
      </w:r>
      <w:bookmarkStart w:id="0" w:name="_GoBack"/>
      <w:bookmarkEnd w:id="0"/>
      <w:r w:rsidRPr="00DB13DA">
        <w:rPr>
          <w:rFonts w:ascii="Times New Roman" w:hAnsi="Times New Roman" w:cs="Times New Roman"/>
          <w:sz w:val="24"/>
          <w:szCs w:val="24"/>
          <w:lang w:val="uk-UA"/>
        </w:rPr>
        <w:t>чук С.Ф. Бухгалтерське теоретичне знання: від теорії до метатеорії : монографія / С.Ф. Легенчук. – Житомир : ЖДТУ, 2012. – 336 с.</w:t>
      </w:r>
    </w:p>
    <w:p w:rsidR="00F210EF" w:rsidRDefault="00F210EF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0EF" w:rsidRDefault="00F210EF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6C8" w:rsidRPr="0053630B" w:rsidRDefault="00F966C8" w:rsidP="002A0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66C8" w:rsidRPr="0053630B" w:rsidSect="00DB13D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3271"/>
    <w:multiLevelType w:val="hybridMultilevel"/>
    <w:tmpl w:val="9DE0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236"/>
    <w:multiLevelType w:val="hybridMultilevel"/>
    <w:tmpl w:val="E43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7FB1"/>
    <w:multiLevelType w:val="hybridMultilevel"/>
    <w:tmpl w:val="027E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7F15"/>
    <w:multiLevelType w:val="hybridMultilevel"/>
    <w:tmpl w:val="D78EEB2E"/>
    <w:lvl w:ilvl="0" w:tplc="005AE684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43C23B81"/>
    <w:multiLevelType w:val="hybridMultilevel"/>
    <w:tmpl w:val="8E62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0"/>
    <w:rsid w:val="0001395E"/>
    <w:rsid w:val="00034BB7"/>
    <w:rsid w:val="000D76AE"/>
    <w:rsid w:val="000E66CC"/>
    <w:rsid w:val="001C5E6E"/>
    <w:rsid w:val="002A01F2"/>
    <w:rsid w:val="00305BD0"/>
    <w:rsid w:val="003520F5"/>
    <w:rsid w:val="003A795C"/>
    <w:rsid w:val="004D603B"/>
    <w:rsid w:val="0053630B"/>
    <w:rsid w:val="007C4715"/>
    <w:rsid w:val="00866DC2"/>
    <w:rsid w:val="0087356E"/>
    <w:rsid w:val="008D1593"/>
    <w:rsid w:val="009E5E2C"/>
    <w:rsid w:val="00B35B4B"/>
    <w:rsid w:val="00BA6C5A"/>
    <w:rsid w:val="00BE0275"/>
    <w:rsid w:val="00C52AB0"/>
    <w:rsid w:val="00D30394"/>
    <w:rsid w:val="00D5183E"/>
    <w:rsid w:val="00DB13DA"/>
    <w:rsid w:val="00E12B06"/>
    <w:rsid w:val="00E42193"/>
    <w:rsid w:val="00F210EF"/>
    <w:rsid w:val="00F43A17"/>
    <w:rsid w:val="00F966C8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295B-A7FC-4750-9761-C3D9316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66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5352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Natasha</cp:lastModifiedBy>
  <cp:revision>3</cp:revision>
  <dcterms:created xsi:type="dcterms:W3CDTF">2019-11-03T08:29:00Z</dcterms:created>
  <dcterms:modified xsi:type="dcterms:W3CDTF">2019-11-03T08:29:00Z</dcterms:modified>
</cp:coreProperties>
</file>