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103" w:rsidRDefault="00655103" w:rsidP="006551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5103">
        <w:rPr>
          <w:rFonts w:ascii="Times New Roman" w:hAnsi="Times New Roman" w:cs="Times New Roman"/>
          <w:sz w:val="28"/>
          <w:szCs w:val="28"/>
          <w:lang w:val="uk-UA"/>
        </w:rPr>
        <w:t>КОНТРОЛІНГ У СИСТЕМІ ФІНАНСОВО-ОБЛІКОВОЇ ДІЯЛЬНОСТІ СУБ</w:t>
      </w:r>
      <w:r w:rsidRPr="00655103">
        <w:rPr>
          <w:rFonts w:ascii="Times New Roman" w:hAnsi="Times New Roman" w:cs="Times New Roman"/>
          <w:sz w:val="28"/>
          <w:szCs w:val="28"/>
        </w:rPr>
        <w:t>’</w:t>
      </w:r>
      <w:r w:rsidRPr="00655103">
        <w:rPr>
          <w:rFonts w:ascii="Times New Roman" w:hAnsi="Times New Roman" w:cs="Times New Roman"/>
          <w:sz w:val="28"/>
          <w:szCs w:val="28"/>
          <w:lang w:val="uk-UA"/>
        </w:rPr>
        <w:t>ЄКТІВ ГОСПОДАРЮВАННЯ</w:t>
      </w:r>
    </w:p>
    <w:p w:rsidR="00655103" w:rsidRDefault="00655103" w:rsidP="006551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55103" w:rsidRDefault="00655103" w:rsidP="006551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Канцір І. А.,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канд. економ. наук, доцент кафедри теоретичної та прикладної економіки Національного університету «Львівська політехніка,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Магальницька Л. В.,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магістр, Інститут інноваційної освіти Київського Національного університету архітектури та будівництва</w:t>
      </w:r>
    </w:p>
    <w:p w:rsidR="00655103" w:rsidRPr="00655103" w:rsidRDefault="00655103" w:rsidP="006551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A198F" w:rsidRDefault="00655103" w:rsidP="00655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Трансформація </w:t>
      </w:r>
      <w:r w:rsidR="00DE73FE">
        <w:rPr>
          <w:rFonts w:ascii="Times New Roman" w:hAnsi="Times New Roman" w:cs="Times New Roman"/>
          <w:sz w:val="28"/>
          <w:szCs w:val="28"/>
          <w:lang w:val="uk-UA"/>
        </w:rPr>
        <w:t xml:space="preserve">ринкового середовища висуває вимогу пошуку нової моделі управління фінансово-обліковою діяльністю суб’єктів господарювання за засадах гармонізації та стандартизації. </w:t>
      </w:r>
      <w:r w:rsidR="007D4226" w:rsidRPr="00513E01">
        <w:rPr>
          <w:rFonts w:ascii="Times New Roman" w:hAnsi="Times New Roman" w:cs="Times New Roman"/>
          <w:sz w:val="28"/>
          <w:szCs w:val="28"/>
          <w:lang w:val="uk-UA"/>
        </w:rPr>
        <w:t xml:space="preserve">Одним із </w:t>
      </w:r>
      <w:r w:rsidR="00DE73FE">
        <w:rPr>
          <w:rFonts w:ascii="Times New Roman" w:hAnsi="Times New Roman" w:cs="Times New Roman"/>
          <w:sz w:val="28"/>
          <w:szCs w:val="28"/>
          <w:lang w:val="uk-UA"/>
        </w:rPr>
        <w:t xml:space="preserve">ефективних варіантів вирішення зазначеного питання виступає застосування контролінгу, як інструмента менеджменту, який використовуватиметься для: </w:t>
      </w:r>
      <w:r w:rsidR="007D4226" w:rsidRPr="00513E01"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координації управлінської діяльності; інформаційної </w:t>
      </w:r>
      <w:r w:rsidR="00DE73FE" w:rsidRPr="00513E01">
        <w:rPr>
          <w:rFonts w:ascii="Times New Roman" w:hAnsi="Times New Roman" w:cs="Times New Roman"/>
          <w:sz w:val="28"/>
          <w:szCs w:val="28"/>
          <w:lang w:val="uk-UA"/>
        </w:rPr>
        <w:t xml:space="preserve">підтримки </w:t>
      </w:r>
      <w:r w:rsidR="007D4226" w:rsidRPr="00513E01">
        <w:rPr>
          <w:rFonts w:ascii="Times New Roman" w:hAnsi="Times New Roman" w:cs="Times New Roman"/>
          <w:sz w:val="28"/>
          <w:szCs w:val="28"/>
          <w:lang w:val="uk-UA"/>
        </w:rPr>
        <w:t>та конс</w:t>
      </w:r>
      <w:r w:rsidR="00DE73FE">
        <w:rPr>
          <w:rFonts w:ascii="Times New Roman" w:hAnsi="Times New Roman" w:cs="Times New Roman"/>
          <w:sz w:val="28"/>
          <w:szCs w:val="28"/>
          <w:lang w:val="uk-UA"/>
        </w:rPr>
        <w:t>алтингу</w:t>
      </w:r>
      <w:r w:rsidR="007D4226" w:rsidRPr="00513E01">
        <w:rPr>
          <w:rFonts w:ascii="Times New Roman" w:hAnsi="Times New Roman" w:cs="Times New Roman"/>
          <w:sz w:val="28"/>
          <w:szCs w:val="28"/>
          <w:lang w:val="uk-UA"/>
        </w:rPr>
        <w:t xml:space="preserve">; впровадження систем </w:t>
      </w:r>
      <w:r w:rsidR="00DE73FE">
        <w:rPr>
          <w:rFonts w:ascii="Times New Roman" w:hAnsi="Times New Roman" w:cs="Times New Roman"/>
          <w:sz w:val="28"/>
          <w:szCs w:val="28"/>
          <w:lang w:val="uk-UA"/>
        </w:rPr>
        <w:t>бюджетування</w:t>
      </w:r>
      <w:r w:rsidR="007D4226" w:rsidRPr="00513E0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E73FE">
        <w:rPr>
          <w:rFonts w:ascii="Times New Roman" w:hAnsi="Times New Roman" w:cs="Times New Roman"/>
          <w:sz w:val="28"/>
          <w:szCs w:val="28"/>
          <w:lang w:val="uk-UA"/>
        </w:rPr>
        <w:t>аудиту</w:t>
      </w:r>
      <w:r w:rsidR="007D4226" w:rsidRPr="00513E01">
        <w:rPr>
          <w:rFonts w:ascii="Times New Roman" w:hAnsi="Times New Roman" w:cs="Times New Roman"/>
          <w:sz w:val="28"/>
          <w:szCs w:val="28"/>
          <w:lang w:val="uk-UA"/>
        </w:rPr>
        <w:t xml:space="preserve"> й </w:t>
      </w:r>
      <w:r w:rsidR="00DE73FE">
        <w:rPr>
          <w:rFonts w:ascii="Times New Roman" w:hAnsi="Times New Roman" w:cs="Times New Roman"/>
          <w:sz w:val="28"/>
          <w:szCs w:val="28"/>
          <w:lang w:val="uk-UA"/>
        </w:rPr>
        <w:t xml:space="preserve">моніторингу </w:t>
      </w:r>
      <w:r w:rsidR="007D4226" w:rsidRPr="00513E01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="00DE73FE">
        <w:rPr>
          <w:rFonts w:ascii="Times New Roman" w:hAnsi="Times New Roman" w:cs="Times New Roman"/>
          <w:sz w:val="28"/>
          <w:szCs w:val="28"/>
          <w:lang w:val="uk-UA"/>
        </w:rPr>
        <w:t xml:space="preserve"> усіх функціональних підрозділів суб’єкта господарювання.</w:t>
      </w:r>
    </w:p>
    <w:p w:rsidR="00F22490" w:rsidRDefault="00F22490" w:rsidP="00655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Термін контролінг немає нормативного підґрунтя, досить часто його ототожнюють із аудитом, аутсорсингом та комплайєнс.</w:t>
      </w:r>
    </w:p>
    <w:p w:rsidR="007D4226" w:rsidRDefault="00F22490" w:rsidP="00F22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E8E">
        <w:rPr>
          <w:rFonts w:ascii="Times New Roman" w:hAnsi="Times New Roman" w:cs="Times New Roman"/>
          <w:sz w:val="28"/>
          <w:szCs w:val="28"/>
          <w:lang w:val="uk-UA"/>
        </w:rPr>
        <w:t xml:space="preserve">Контролінг – це концепція </w:t>
      </w:r>
      <w:r>
        <w:rPr>
          <w:rFonts w:ascii="Times New Roman" w:hAnsi="Times New Roman" w:cs="Times New Roman"/>
          <w:sz w:val="28"/>
          <w:szCs w:val="28"/>
          <w:lang w:val="uk-UA"/>
        </w:rPr>
        <w:t>менеджменту</w:t>
      </w:r>
      <w:r w:rsidRPr="00232E8E">
        <w:rPr>
          <w:rFonts w:ascii="Times New Roman" w:hAnsi="Times New Roman" w:cs="Times New Roman"/>
          <w:sz w:val="28"/>
          <w:szCs w:val="28"/>
          <w:lang w:val="uk-UA"/>
        </w:rPr>
        <w:t xml:space="preserve">, спрямована на виявлення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можливостей</w:t>
      </w:r>
      <w:r w:rsidRPr="00232E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32E8E">
        <w:rPr>
          <w:rFonts w:ascii="Times New Roman" w:hAnsi="Times New Roman" w:cs="Times New Roman"/>
          <w:sz w:val="28"/>
          <w:szCs w:val="28"/>
          <w:lang w:val="uk-UA"/>
        </w:rPr>
        <w:t xml:space="preserve"> ризиків, пов'язаних з отриманням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максимізацією</w:t>
      </w:r>
      <w:r w:rsidRPr="00232E8E">
        <w:rPr>
          <w:rFonts w:ascii="Times New Roman" w:hAnsi="Times New Roman" w:cs="Times New Roman"/>
          <w:sz w:val="28"/>
          <w:szCs w:val="28"/>
          <w:lang w:val="uk-UA"/>
        </w:rPr>
        <w:t xml:space="preserve"> прибутку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довгостроковій перспективі. К</w:t>
      </w:r>
      <w:r w:rsidR="007D4226" w:rsidRPr="006F51E2">
        <w:rPr>
          <w:rFonts w:ascii="Times New Roman" w:hAnsi="Times New Roman" w:cs="Times New Roman"/>
          <w:sz w:val="28"/>
          <w:szCs w:val="28"/>
          <w:lang w:val="uk-UA"/>
        </w:rPr>
        <w:t xml:space="preserve">онтролінг, який функціонує як </w:t>
      </w:r>
      <w:r>
        <w:rPr>
          <w:rFonts w:ascii="Times New Roman" w:hAnsi="Times New Roman" w:cs="Times New Roman"/>
          <w:sz w:val="28"/>
          <w:szCs w:val="28"/>
          <w:lang w:val="uk-UA"/>
        </w:rPr>
        <w:t>під</w:t>
      </w:r>
      <w:r w:rsidR="007D4226" w:rsidRPr="006F51E2">
        <w:rPr>
          <w:rFonts w:ascii="Times New Roman" w:hAnsi="Times New Roman" w:cs="Times New Roman"/>
          <w:sz w:val="28"/>
          <w:szCs w:val="28"/>
          <w:lang w:val="uk-UA"/>
        </w:rPr>
        <w:t xml:space="preserve">система </w:t>
      </w:r>
      <w:r>
        <w:rPr>
          <w:rFonts w:ascii="Times New Roman" w:hAnsi="Times New Roman" w:cs="Times New Roman"/>
          <w:sz w:val="28"/>
          <w:szCs w:val="28"/>
          <w:lang w:val="uk-UA"/>
        </w:rPr>
        <w:t>менеджменту</w:t>
      </w:r>
      <w:r w:rsidR="007D4226" w:rsidRPr="006F51E2">
        <w:rPr>
          <w:rFonts w:ascii="Times New Roman" w:hAnsi="Times New Roman" w:cs="Times New Roman"/>
          <w:sz w:val="28"/>
          <w:szCs w:val="28"/>
          <w:lang w:val="uk-UA"/>
        </w:rPr>
        <w:t xml:space="preserve">, повинен </w:t>
      </w:r>
      <w:r>
        <w:rPr>
          <w:rFonts w:ascii="Times New Roman" w:hAnsi="Times New Roman" w:cs="Times New Roman"/>
          <w:sz w:val="28"/>
          <w:szCs w:val="28"/>
          <w:lang w:val="uk-UA"/>
        </w:rPr>
        <w:t>мати цільову орієнтацію</w:t>
      </w:r>
      <w:r w:rsidRPr="006F51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</w:t>
      </w:r>
      <w:r w:rsidR="007D4226" w:rsidRPr="006F51E2">
        <w:rPr>
          <w:rFonts w:ascii="Times New Roman" w:hAnsi="Times New Roman" w:cs="Times New Roman"/>
          <w:sz w:val="28"/>
          <w:szCs w:val="28"/>
          <w:lang w:val="uk-UA"/>
        </w:rPr>
        <w:t>критеріїв прийняття управлінських рішень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4226" w:rsidRDefault="007D4226" w:rsidP="00655103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E8E">
        <w:rPr>
          <w:rFonts w:ascii="Times New Roman" w:hAnsi="Times New Roman" w:cs="Times New Roman"/>
          <w:sz w:val="28"/>
          <w:szCs w:val="28"/>
          <w:lang w:val="uk-UA"/>
        </w:rPr>
        <w:t xml:space="preserve">Метою контролінгу </w:t>
      </w:r>
      <w:r>
        <w:rPr>
          <w:rFonts w:ascii="Times New Roman" w:hAnsi="Times New Roman" w:cs="Times New Roman"/>
          <w:sz w:val="28"/>
          <w:szCs w:val="28"/>
          <w:lang w:val="uk-UA"/>
        </w:rPr>
        <w:t>виступа</w:t>
      </w:r>
      <w:r w:rsidRPr="00232E8E">
        <w:rPr>
          <w:rFonts w:ascii="Times New Roman" w:hAnsi="Times New Roman" w:cs="Times New Roman"/>
          <w:sz w:val="28"/>
          <w:szCs w:val="28"/>
          <w:lang w:val="uk-UA"/>
        </w:rPr>
        <w:t xml:space="preserve">є реалізація </w:t>
      </w:r>
      <w:r>
        <w:rPr>
          <w:rFonts w:ascii="Times New Roman" w:hAnsi="Times New Roman" w:cs="Times New Roman"/>
          <w:sz w:val="28"/>
          <w:szCs w:val="28"/>
          <w:lang w:val="uk-UA"/>
        </w:rPr>
        <w:t>стратегічної та</w:t>
      </w:r>
      <w:r w:rsidRPr="00232E8E">
        <w:rPr>
          <w:rFonts w:ascii="Times New Roman" w:hAnsi="Times New Roman" w:cs="Times New Roman"/>
          <w:sz w:val="28"/>
          <w:szCs w:val="28"/>
          <w:lang w:val="uk-UA"/>
        </w:rPr>
        <w:t xml:space="preserve"> локальної мети підприємства</w:t>
      </w:r>
      <w:r>
        <w:rPr>
          <w:rFonts w:ascii="Times New Roman" w:hAnsi="Times New Roman" w:cs="Times New Roman"/>
          <w:sz w:val="28"/>
          <w:szCs w:val="28"/>
          <w:lang w:val="uk-UA"/>
        </w:rPr>
        <w:t>, яка є</w:t>
      </w:r>
      <w:r w:rsidRPr="007D42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похідною</w:t>
      </w:r>
      <w:r w:rsidRPr="00232E8E">
        <w:rPr>
          <w:rFonts w:ascii="Times New Roman" w:hAnsi="Times New Roman" w:cs="Times New Roman"/>
          <w:sz w:val="28"/>
          <w:szCs w:val="28"/>
          <w:lang w:val="uk-UA"/>
        </w:rPr>
        <w:t xml:space="preserve"> від мети самого підприємства.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2E8E">
        <w:rPr>
          <w:rFonts w:ascii="Times New Roman" w:hAnsi="Times New Roman" w:cs="Times New Roman"/>
          <w:sz w:val="28"/>
          <w:szCs w:val="28"/>
          <w:lang w:val="uk-UA"/>
        </w:rPr>
        <w:t xml:space="preserve">При цьому основною метою підприємства залишається </w:t>
      </w:r>
      <w:r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Pr="00232E8E">
        <w:rPr>
          <w:rFonts w:ascii="Times New Roman" w:hAnsi="Times New Roman" w:cs="Times New Roman"/>
          <w:sz w:val="28"/>
          <w:szCs w:val="28"/>
          <w:lang w:val="uk-UA"/>
        </w:rPr>
        <w:t xml:space="preserve"> стабільності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та ефективності функціонування</w:t>
      </w:r>
      <w:r w:rsidRPr="00232E8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B1E07" w:rsidRDefault="00BB1E07" w:rsidP="00BB1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Необ</w:t>
      </w:r>
      <w:r w:rsidRPr="002520F4">
        <w:rPr>
          <w:rFonts w:ascii="Times New Roman" w:hAnsi="Times New Roman" w:cs="Times New Roman"/>
          <w:sz w:val="28"/>
          <w:szCs w:val="28"/>
          <w:lang w:val="uk-UA"/>
        </w:rPr>
        <w:t>хідність впрова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дження контролінгу </w:t>
      </w:r>
      <w:r w:rsidRPr="002520F4">
        <w:rPr>
          <w:rFonts w:ascii="Times New Roman" w:hAnsi="Times New Roman" w:cs="Times New Roman"/>
          <w:sz w:val="28"/>
          <w:szCs w:val="28"/>
          <w:lang w:val="uk-UA"/>
        </w:rPr>
        <w:t>мо</w:t>
      </w:r>
      <w:r w:rsidR="001722BE">
        <w:rPr>
          <w:rFonts w:ascii="Times New Roman" w:hAnsi="Times New Roman" w:cs="Times New Roman"/>
          <w:sz w:val="28"/>
          <w:szCs w:val="28"/>
          <w:lang w:val="uk-UA"/>
        </w:rPr>
        <w:t>жна пояснити такими причинами [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520F4">
        <w:rPr>
          <w:rFonts w:ascii="Times New Roman" w:hAnsi="Times New Roman" w:cs="Times New Roman"/>
          <w:sz w:val="28"/>
          <w:szCs w:val="28"/>
          <w:lang w:val="uk-UA"/>
        </w:rPr>
        <w:t xml:space="preserve">, с. 232]: </w:t>
      </w:r>
    </w:p>
    <w:p w:rsidR="00BB1E07" w:rsidRPr="00C10F36" w:rsidRDefault="00BB1E07" w:rsidP="00C10F36">
      <w:pPr>
        <w:pStyle w:val="ab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F36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нестабільності зовнішнього середовища висуває додаткові вимоги до управління підприємствами; </w:t>
      </w:r>
    </w:p>
    <w:p w:rsidR="00BB1E07" w:rsidRPr="00C10F36" w:rsidRDefault="00BB1E07" w:rsidP="00C10F36">
      <w:pPr>
        <w:pStyle w:val="ab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F36">
        <w:rPr>
          <w:rFonts w:ascii="Times New Roman" w:hAnsi="Times New Roman" w:cs="Times New Roman"/>
          <w:sz w:val="28"/>
          <w:szCs w:val="28"/>
          <w:lang w:val="uk-UA"/>
        </w:rPr>
        <w:t xml:space="preserve">ускладнення процесу управління підприємством потребує механізму внутрішньої координації системи підприємства; </w:t>
      </w:r>
    </w:p>
    <w:p w:rsidR="00BB1E07" w:rsidRPr="00C10F36" w:rsidRDefault="00BB1E07" w:rsidP="00C10F36">
      <w:pPr>
        <w:pStyle w:val="ab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F36">
        <w:rPr>
          <w:rFonts w:ascii="Times New Roman" w:hAnsi="Times New Roman" w:cs="Times New Roman"/>
          <w:sz w:val="28"/>
          <w:szCs w:val="28"/>
          <w:lang w:val="uk-UA"/>
        </w:rPr>
        <w:t xml:space="preserve">інформаційний ажіотаж при нестачі певної інформації вимагає побудови спеціальної системи інформаційного забезпечення управління; </w:t>
      </w:r>
    </w:p>
    <w:p w:rsidR="00BB1E07" w:rsidRPr="00C10F36" w:rsidRDefault="00BB1E07" w:rsidP="00C10F36">
      <w:pPr>
        <w:pStyle w:val="ab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F36">
        <w:rPr>
          <w:rFonts w:ascii="Times New Roman" w:hAnsi="Times New Roman" w:cs="Times New Roman"/>
          <w:sz w:val="28"/>
          <w:szCs w:val="28"/>
          <w:lang w:val="uk-UA"/>
        </w:rPr>
        <w:t xml:space="preserve">загальнокультурне прагнення до синтезу, інтеграції різних сфер знань і людської діяльності. </w:t>
      </w:r>
    </w:p>
    <w:p w:rsidR="00C10F36" w:rsidRDefault="00C10F36" w:rsidP="00C10F36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41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Будучи органічно вбудованим в систему ризик-менеджменту, контролінг повинен охоплювати такі сфери :</w:t>
      </w:r>
    </w:p>
    <w:p w:rsidR="00C10F36" w:rsidRDefault="00C10F36" w:rsidP="00C10F36">
      <w:pPr>
        <w:pStyle w:val="ab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41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стратегічне планування діяльності підприємства, реновація;</w:t>
      </w:r>
    </w:p>
    <w:p w:rsidR="00C10F36" w:rsidRDefault="00C10F36" w:rsidP="00C10F36">
      <w:pPr>
        <w:pStyle w:val="ab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41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оптимізація бізнес – процесів прийняття рішення та впливу на ризики;</w:t>
      </w:r>
    </w:p>
    <w:p w:rsidR="00C10F36" w:rsidRDefault="00C10F36" w:rsidP="00C10F36">
      <w:pPr>
        <w:pStyle w:val="ab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41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комплексна оцінка поточного стану та ефективності управління (портфельний, секторний (кластерний) підходи);</w:t>
      </w:r>
    </w:p>
    <w:p w:rsidR="00C10F36" w:rsidRDefault="00C10F36" w:rsidP="00C10F36">
      <w:pPr>
        <w:pStyle w:val="ab"/>
        <w:numPr>
          <w:ilvl w:val="1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41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вдосконалення системи управлінського обліку та звітності.</w:t>
      </w:r>
    </w:p>
    <w:p w:rsidR="00470FA4" w:rsidRPr="000269DD" w:rsidRDefault="00470FA4" w:rsidP="00470FA4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710">
        <w:rPr>
          <w:rFonts w:ascii="Times New Roman" w:hAnsi="Times New Roman" w:cs="Times New Roman"/>
          <w:sz w:val="28"/>
          <w:szCs w:val="28"/>
          <w:lang w:val="uk-UA"/>
        </w:rPr>
        <w:lastRenderedPageBreak/>
        <w:t>Для більшості українських підприємств прийняття сучасних економічних відносин означає, перш за все, оволодіння новими інструментами господарювання, одним з яких є контролінговий аудит. Практика свідчить, що власники компанії зазвичай не приймають участь в управлінні, а передають повноваження ведення бізнесу професійним менеджерам. При цьому важливим стає питання контролю за їх діяльністю і гарантії того, що рішення приймаються виключно на користь власників, а не топ-менеджерів або окремої групи інвесторів. Вирішити дане питання і надати необхідну інформацію може контролінговий аудит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який </w:t>
      </w:r>
      <w:r w:rsidRPr="00152710">
        <w:rPr>
          <w:rFonts w:ascii="Times New Roman" w:hAnsi="Times New Roman" w:cs="Times New Roman"/>
          <w:sz w:val="28"/>
          <w:szCs w:val="28"/>
          <w:lang w:val="uk-UA"/>
        </w:rPr>
        <w:t>являє собою цілеспрямоване управлінське консультування , яке дозволяє виявити втрачені вигоди від невикористання або недостатнього використання системи контролінгу [2]. Методика контролінгового аудиту побудована на інтеграції аудиту, управлінського обліку та фінансового аналізу. Здійснюють контролінговий аудит внутрішні аудитори і/або спеціально створені відділи контролінгу, головними завданнями яких є попередження внутрішніх збоїв у діяльності компанії та підтримка її фінансової стійкості.</w:t>
      </w:r>
    </w:p>
    <w:p w:rsidR="00470FA4" w:rsidRPr="00152710" w:rsidRDefault="00470FA4" w:rsidP="00470FA4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710">
        <w:rPr>
          <w:rFonts w:ascii="Times New Roman" w:hAnsi="Times New Roman" w:cs="Times New Roman"/>
          <w:sz w:val="28"/>
          <w:szCs w:val="28"/>
          <w:lang w:val="uk-UA"/>
        </w:rPr>
        <w:t>Проводити контролінговий аудит необхідно за трьома основними напрямками [3]:</w:t>
      </w:r>
    </w:p>
    <w:p w:rsidR="00470FA4" w:rsidRPr="00152710" w:rsidRDefault="00470FA4" w:rsidP="00470FA4">
      <w:pPr>
        <w:pStyle w:val="ab"/>
        <w:numPr>
          <w:ilvl w:val="1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710">
        <w:rPr>
          <w:rFonts w:ascii="Times New Roman" w:hAnsi="Times New Roman" w:cs="Times New Roman"/>
          <w:sz w:val="28"/>
          <w:szCs w:val="28"/>
          <w:lang w:val="uk-UA"/>
        </w:rPr>
        <w:t>в межах поточного аналізу, за допомогою якого розраховується фінансова стійкість суб’єкта господарювання, визначаються фактори, які на неї впливають, даються прогнозні дані відносно фінансового стану та оцінюється безперервність діяльності;</w:t>
      </w:r>
    </w:p>
    <w:p w:rsidR="00470FA4" w:rsidRPr="00152710" w:rsidRDefault="00470FA4" w:rsidP="00470FA4">
      <w:pPr>
        <w:pStyle w:val="ab"/>
        <w:numPr>
          <w:ilvl w:val="1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710">
        <w:rPr>
          <w:rFonts w:ascii="Times New Roman" w:hAnsi="Times New Roman" w:cs="Times New Roman"/>
          <w:sz w:val="28"/>
          <w:szCs w:val="28"/>
          <w:lang w:val="uk-UA"/>
        </w:rPr>
        <w:t>оцінка доцільності та ефективності угод і операцій, які здійснюються на підприємстві; розраховується обсяг матеріальних, фінансових та трудових ресурсів, необхідних для нормального функціонування суб’єкта господарювання;</w:t>
      </w:r>
    </w:p>
    <w:p w:rsidR="00470FA4" w:rsidRPr="00152710" w:rsidRDefault="00470FA4" w:rsidP="00470FA4">
      <w:pPr>
        <w:pStyle w:val="ab"/>
        <w:numPr>
          <w:ilvl w:val="1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710">
        <w:rPr>
          <w:rFonts w:ascii="Times New Roman" w:hAnsi="Times New Roman" w:cs="Times New Roman"/>
          <w:sz w:val="28"/>
          <w:szCs w:val="28"/>
          <w:lang w:val="uk-UA"/>
        </w:rPr>
        <w:t>формування обґрунтованих пропозицій керівникам організації та її власникам щодо підвищення ефективності ведення бізнесу за рахунок вдосконалення організаційної та фінансової структури, більш якісного управління активами та капіталом.</w:t>
      </w:r>
    </w:p>
    <w:p w:rsidR="00470FA4" w:rsidRPr="00470FA4" w:rsidRDefault="00470FA4" w:rsidP="00470FA4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710">
        <w:rPr>
          <w:rFonts w:ascii="Times New Roman" w:hAnsi="Times New Roman" w:cs="Times New Roman"/>
          <w:sz w:val="28"/>
          <w:szCs w:val="28"/>
          <w:lang w:val="uk-UA"/>
        </w:rPr>
        <w:t>Наведені напрямки тісно пов’язані між собою. Тільки оцінивши доцільність угод і операцій, які здійснюються на підприємстві, можна характеризувати фінансовий стан і безперервність діяльності організації. Синтез двох перших напрямків дозволить наводити аргументовані пропозиції власникам бізнесу щодо підвищення ефективності системи управління.</w:t>
      </w:r>
      <w:r w:rsidRPr="00470FA4">
        <w:rPr>
          <w:rStyle w:val="fontstyle01"/>
          <w:lang w:val="uk-UA"/>
        </w:rPr>
        <w:t xml:space="preserve"> </w:t>
      </w:r>
      <w:r w:rsidRPr="00A82DBF">
        <w:rPr>
          <w:rStyle w:val="fontstyle01"/>
          <w:lang w:val="uk-UA"/>
        </w:rPr>
        <w:t xml:space="preserve">З </w:t>
      </w:r>
      <w:r>
        <w:rPr>
          <w:rStyle w:val="fontstyle01"/>
          <w:lang w:val="uk-UA"/>
        </w:rPr>
        <w:t>позиції</w:t>
      </w:r>
      <w:r w:rsidRPr="00A82DBF">
        <w:rPr>
          <w:rStyle w:val="fontstyle01"/>
          <w:lang w:val="uk-UA"/>
        </w:rPr>
        <w:t xml:space="preserve"> вартісно-орієнтованого менеджменту</w:t>
      </w:r>
      <w:r>
        <w:rPr>
          <w:color w:val="000000"/>
          <w:sz w:val="28"/>
          <w:szCs w:val="28"/>
          <w:lang w:val="uk-UA"/>
        </w:rPr>
        <w:t xml:space="preserve"> </w:t>
      </w:r>
      <w:r w:rsidRPr="00A82DBF">
        <w:rPr>
          <w:rStyle w:val="fontstyle01"/>
          <w:lang w:val="uk-UA"/>
        </w:rPr>
        <w:t xml:space="preserve">система </w:t>
      </w:r>
      <w:r>
        <w:rPr>
          <w:rStyle w:val="fontstyle01"/>
          <w:lang w:val="uk-UA"/>
        </w:rPr>
        <w:t xml:space="preserve">контролінгу підприємства </w:t>
      </w:r>
      <w:r w:rsidRPr="00A82DBF">
        <w:rPr>
          <w:rStyle w:val="fontstyle01"/>
          <w:lang w:val="uk-UA"/>
        </w:rPr>
        <w:t>має бути зосереджена, у першу чергу, на управлінні</w:t>
      </w:r>
      <w:r>
        <w:rPr>
          <w:color w:val="000000"/>
          <w:sz w:val="28"/>
          <w:szCs w:val="28"/>
          <w:lang w:val="uk-UA"/>
        </w:rPr>
        <w:t xml:space="preserve"> </w:t>
      </w:r>
      <w:r w:rsidRPr="00A82DBF">
        <w:rPr>
          <w:rStyle w:val="fontstyle01"/>
          <w:lang w:val="uk-UA"/>
        </w:rPr>
        <w:t>фінансовим ризиком втрати ринкової вартості підприємства. Процес управління фінансовими ризиками підприємства передбачає собою сукупність певних методів і принципів, згідно яких</w:t>
      </w:r>
      <w:r w:rsidRPr="00A82DBF">
        <w:rPr>
          <w:color w:val="000000"/>
          <w:sz w:val="28"/>
          <w:szCs w:val="28"/>
          <w:lang w:val="uk-UA"/>
        </w:rPr>
        <w:t xml:space="preserve"> </w:t>
      </w:r>
      <w:r w:rsidRPr="00A82DBF">
        <w:rPr>
          <w:rStyle w:val="fontstyle01"/>
          <w:lang w:val="uk-UA"/>
        </w:rPr>
        <w:t>приймаються ефективні управлінські рішення на основі оцінювання</w:t>
      </w:r>
      <w:r w:rsidRPr="00A82DBF">
        <w:rPr>
          <w:color w:val="000000"/>
          <w:sz w:val="28"/>
          <w:szCs w:val="28"/>
          <w:lang w:val="uk-UA"/>
        </w:rPr>
        <w:t xml:space="preserve"> </w:t>
      </w:r>
      <w:r w:rsidRPr="00A82DBF">
        <w:rPr>
          <w:rStyle w:val="fontstyle01"/>
          <w:lang w:val="uk-UA"/>
        </w:rPr>
        <w:t>фінансових ризиків суб’єкта господарювання з подальшим усуненням їх</w:t>
      </w:r>
      <w:r w:rsidRPr="00A82DBF">
        <w:rPr>
          <w:color w:val="000000"/>
          <w:sz w:val="28"/>
          <w:szCs w:val="28"/>
          <w:lang w:val="uk-UA"/>
        </w:rPr>
        <w:t xml:space="preserve"> </w:t>
      </w:r>
      <w:r w:rsidRPr="00A82DBF">
        <w:rPr>
          <w:rStyle w:val="fontstyle01"/>
          <w:lang w:val="uk-UA"/>
        </w:rPr>
        <w:t>негативної дії.</w:t>
      </w:r>
    </w:p>
    <w:p w:rsidR="00BB1E07" w:rsidRDefault="00BB1E07" w:rsidP="00BB1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сучасних умовах домінують три </w:t>
      </w:r>
      <w:r w:rsidR="00C10F36">
        <w:rPr>
          <w:rFonts w:ascii="Times New Roman" w:hAnsi="Times New Roman" w:cs="Times New Roman"/>
          <w:sz w:val="28"/>
          <w:szCs w:val="28"/>
          <w:lang w:val="uk-UA"/>
        </w:rPr>
        <w:t>основні підходи організації</w:t>
      </w:r>
      <w:r w:rsidRPr="007D4226">
        <w:rPr>
          <w:rFonts w:ascii="Times New Roman" w:hAnsi="Times New Roman" w:cs="Times New Roman"/>
          <w:sz w:val="28"/>
          <w:szCs w:val="28"/>
          <w:lang w:val="uk-UA"/>
        </w:rPr>
        <w:t xml:space="preserve"> та підвищення ефективності контролінгу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B1E07" w:rsidRDefault="00BB1E07" w:rsidP="00BB1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</w:t>
      </w:r>
      <w:r w:rsidRPr="007D4226"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підроз</w:t>
      </w:r>
      <w:r>
        <w:rPr>
          <w:rFonts w:ascii="Times New Roman" w:hAnsi="Times New Roman" w:cs="Times New Roman"/>
          <w:sz w:val="28"/>
          <w:szCs w:val="28"/>
          <w:lang w:val="uk-UA"/>
        </w:rPr>
        <w:t>ділу контролінгу;</w:t>
      </w:r>
    </w:p>
    <w:p w:rsidR="00BB1E07" w:rsidRDefault="00BB1E07" w:rsidP="00BB1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2)</w:t>
      </w:r>
      <w:r w:rsidRPr="007D4226">
        <w:rPr>
          <w:rFonts w:ascii="Times New Roman" w:hAnsi="Times New Roman" w:cs="Times New Roman"/>
          <w:sz w:val="28"/>
          <w:szCs w:val="28"/>
          <w:lang w:val="uk-UA"/>
        </w:rPr>
        <w:t xml:space="preserve"> аутсорсинг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(повне або часткове</w:t>
      </w:r>
      <w:r w:rsidRPr="007D4226">
        <w:rPr>
          <w:rFonts w:ascii="Times New Roman" w:hAnsi="Times New Roman" w:cs="Times New Roman"/>
          <w:sz w:val="28"/>
          <w:szCs w:val="28"/>
          <w:lang w:val="uk-UA"/>
        </w:rPr>
        <w:t xml:space="preserve"> переда</w:t>
      </w:r>
      <w:r>
        <w:rPr>
          <w:rFonts w:ascii="Times New Roman" w:hAnsi="Times New Roman" w:cs="Times New Roman"/>
          <w:sz w:val="28"/>
          <w:szCs w:val="28"/>
          <w:lang w:val="uk-UA"/>
        </w:rPr>
        <w:t>ння функцій контролінгу спеціалізованій</w:t>
      </w:r>
      <w:r w:rsidRPr="007D4226">
        <w:rPr>
          <w:rFonts w:ascii="Times New Roman" w:hAnsi="Times New Roman" w:cs="Times New Roman"/>
          <w:sz w:val="28"/>
          <w:szCs w:val="28"/>
          <w:lang w:val="uk-UA"/>
        </w:rPr>
        <w:t xml:space="preserve"> компа</w:t>
      </w:r>
      <w:r>
        <w:rPr>
          <w:rFonts w:ascii="Times New Roman" w:hAnsi="Times New Roman" w:cs="Times New Roman"/>
          <w:sz w:val="28"/>
          <w:szCs w:val="28"/>
          <w:lang w:val="uk-UA"/>
        </w:rPr>
        <w:t>нії чи зовнішньому консультанту);</w:t>
      </w:r>
    </w:p>
    <w:p w:rsidR="00BB1E07" w:rsidRDefault="00BB1E07" w:rsidP="00172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r w:rsidRPr="007D4226">
        <w:rPr>
          <w:rFonts w:ascii="Times New Roman" w:hAnsi="Times New Roman" w:cs="Times New Roman"/>
          <w:sz w:val="28"/>
          <w:szCs w:val="28"/>
          <w:lang w:val="uk-UA"/>
        </w:rPr>
        <w:t xml:space="preserve">косорсинг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(створення </w:t>
      </w:r>
      <w:r w:rsidRPr="007D4226">
        <w:rPr>
          <w:rFonts w:ascii="Times New Roman" w:hAnsi="Times New Roman" w:cs="Times New Roman"/>
          <w:sz w:val="28"/>
          <w:szCs w:val="28"/>
          <w:lang w:val="uk-UA"/>
        </w:rPr>
        <w:t xml:space="preserve">служби контролінгу </w:t>
      </w:r>
      <w:r>
        <w:rPr>
          <w:rFonts w:ascii="Times New Roman" w:hAnsi="Times New Roman" w:cs="Times New Roman"/>
          <w:sz w:val="28"/>
          <w:szCs w:val="28"/>
          <w:lang w:val="uk-UA"/>
        </w:rPr>
        <w:t>у складі підприємства, проте з правом залучення незалежних фахівців, експертів та консультантів.</w:t>
      </w:r>
    </w:p>
    <w:p w:rsidR="00470FA4" w:rsidRPr="00470FA4" w:rsidRDefault="00C10F36" w:rsidP="001722BE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52710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та функціонування системи контролінгу дозволить </w:t>
      </w:r>
      <w:r w:rsidR="00470FA4">
        <w:rPr>
          <w:rFonts w:ascii="Times New Roman" w:hAnsi="Times New Roman" w:cs="Times New Roman"/>
          <w:sz w:val="28"/>
          <w:szCs w:val="28"/>
          <w:lang w:val="uk-UA"/>
        </w:rPr>
        <w:t xml:space="preserve">максимізувати </w:t>
      </w:r>
      <w:r w:rsidRPr="00152710">
        <w:rPr>
          <w:rFonts w:ascii="Times New Roman" w:hAnsi="Times New Roman" w:cs="Times New Roman"/>
          <w:sz w:val="28"/>
          <w:szCs w:val="28"/>
          <w:lang w:val="uk-UA"/>
        </w:rPr>
        <w:t>рівень доходів, оптим</w:t>
      </w:r>
      <w:r w:rsidR="00470FA4">
        <w:rPr>
          <w:rFonts w:ascii="Times New Roman" w:hAnsi="Times New Roman" w:cs="Times New Roman"/>
          <w:sz w:val="28"/>
          <w:szCs w:val="28"/>
          <w:lang w:val="uk-UA"/>
        </w:rPr>
        <w:t xml:space="preserve">ізувати процес </w:t>
      </w:r>
      <w:r w:rsidRPr="00152710">
        <w:rPr>
          <w:rFonts w:ascii="Times New Roman" w:hAnsi="Times New Roman" w:cs="Times New Roman"/>
          <w:sz w:val="28"/>
          <w:szCs w:val="28"/>
          <w:lang w:val="uk-UA"/>
        </w:rPr>
        <w:t>використ</w:t>
      </w:r>
      <w:r w:rsidR="00470FA4">
        <w:rPr>
          <w:rFonts w:ascii="Times New Roman" w:hAnsi="Times New Roman" w:cs="Times New Roman"/>
          <w:sz w:val="28"/>
          <w:szCs w:val="28"/>
          <w:lang w:val="uk-UA"/>
        </w:rPr>
        <w:t>ання ресурсів суб’єктом господарювання, у</w:t>
      </w:r>
      <w:r w:rsidRPr="00152710">
        <w:rPr>
          <w:rFonts w:ascii="Times New Roman" w:hAnsi="Times New Roman" w:cs="Times New Roman"/>
          <w:sz w:val="28"/>
          <w:szCs w:val="28"/>
          <w:lang w:val="uk-UA"/>
        </w:rPr>
        <w:t>досконалити організацію робіт і змінити</w:t>
      </w:r>
      <w:r w:rsidR="001722BE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психологію персоналу (</w:t>
      </w:r>
      <w:r w:rsidRPr="00152710">
        <w:rPr>
          <w:rFonts w:ascii="Times New Roman" w:hAnsi="Times New Roman" w:cs="Times New Roman"/>
          <w:sz w:val="28"/>
          <w:szCs w:val="28"/>
          <w:lang w:val="uk-UA"/>
        </w:rPr>
        <w:t xml:space="preserve">збільшуючи число учасників </w:t>
      </w:r>
      <w:r w:rsidR="001722BE">
        <w:rPr>
          <w:rFonts w:ascii="Times New Roman" w:hAnsi="Times New Roman" w:cs="Times New Roman"/>
          <w:sz w:val="28"/>
          <w:szCs w:val="28"/>
          <w:lang w:val="uk-UA"/>
        </w:rPr>
        <w:t>процесу управління)</w:t>
      </w:r>
      <w:r w:rsidRPr="001527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70FA4" w:rsidRPr="00470FA4" w:rsidRDefault="00470FA4" w:rsidP="00470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70FA4" w:rsidRPr="00EC306E" w:rsidRDefault="00470FA4" w:rsidP="00470FA4">
      <w:pPr>
        <w:pStyle w:val="ab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C306E">
        <w:rPr>
          <w:rFonts w:ascii="Times New Roman" w:hAnsi="Times New Roman" w:cs="Times New Roman"/>
          <w:color w:val="000000"/>
          <w:sz w:val="24"/>
          <w:szCs w:val="24"/>
          <w:lang w:val="uk-UA"/>
        </w:rPr>
        <w:t>Список використаних джерел</w:t>
      </w:r>
      <w:r w:rsidR="001722BE" w:rsidRPr="00EC306E">
        <w:rPr>
          <w:rFonts w:ascii="Times New Roman" w:hAnsi="Times New Roman" w:cs="Times New Roman"/>
          <w:color w:val="000000"/>
          <w:sz w:val="24"/>
          <w:szCs w:val="24"/>
          <w:lang w:val="uk-UA"/>
        </w:rPr>
        <w:t>:</w:t>
      </w:r>
    </w:p>
    <w:p w:rsidR="001722BE" w:rsidRPr="00EC306E" w:rsidRDefault="001722BE" w:rsidP="001722BE">
      <w:pPr>
        <w:pStyle w:val="af7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306E">
        <w:rPr>
          <w:rFonts w:ascii="Times New Roman" w:hAnsi="Times New Roman" w:cs="Times New Roman"/>
          <w:sz w:val="24"/>
          <w:szCs w:val="24"/>
          <w:lang w:val="uk-UA"/>
        </w:rPr>
        <w:t>Маркіна І. А., Таран-Лала О. М., Гунченко М. В. Контролінг для менеджерів: навчальний посібник. К. : Центр учбової літератури, 2013. 304 с.</w:t>
      </w:r>
    </w:p>
    <w:p w:rsidR="001722BE" w:rsidRPr="00EC306E" w:rsidRDefault="001722BE" w:rsidP="001722BE">
      <w:pPr>
        <w:pStyle w:val="af7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306E">
        <w:rPr>
          <w:rFonts w:ascii="Times New Roman" w:hAnsi="Times New Roman" w:cs="Times New Roman"/>
          <w:sz w:val="24"/>
          <w:szCs w:val="24"/>
          <w:lang w:val="uk-UA"/>
        </w:rPr>
        <w:t>Карминский А. М., Фалько С. Г., Жевага А. А. Контроллинг. М. : Ф</w:t>
      </w:r>
      <w:r w:rsidRPr="00EC306E">
        <w:rPr>
          <w:rFonts w:ascii="Times New Roman" w:hAnsi="Times New Roman" w:cs="Times New Roman"/>
          <w:sz w:val="24"/>
          <w:szCs w:val="24"/>
        </w:rPr>
        <w:t>инансы и статистика, 2006. 336 с.</w:t>
      </w:r>
    </w:p>
    <w:p w:rsidR="00470FA4" w:rsidRPr="00EC306E" w:rsidRDefault="001722BE" w:rsidP="001722BE">
      <w:pPr>
        <w:pStyle w:val="af7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306E">
        <w:rPr>
          <w:rFonts w:ascii="Times New Roman" w:hAnsi="Times New Roman" w:cs="Times New Roman"/>
          <w:sz w:val="24"/>
          <w:szCs w:val="24"/>
        </w:rPr>
        <w:t>Манн Р., Майер Э. Контроллинг для начинающих. Система управления прибы</w:t>
      </w:r>
      <w:bookmarkStart w:id="0" w:name="_GoBack"/>
      <w:bookmarkEnd w:id="0"/>
      <w:r w:rsidRPr="00EC306E">
        <w:rPr>
          <w:rFonts w:ascii="Times New Roman" w:hAnsi="Times New Roman" w:cs="Times New Roman"/>
          <w:sz w:val="24"/>
          <w:szCs w:val="24"/>
        </w:rPr>
        <w:t>лью</w:t>
      </w:r>
      <w:r w:rsidRPr="00EC306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C30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06E">
        <w:rPr>
          <w:rFonts w:ascii="Times New Roman" w:hAnsi="Times New Roman" w:cs="Times New Roman"/>
          <w:sz w:val="24"/>
          <w:szCs w:val="24"/>
        </w:rPr>
        <w:t>М.</w:t>
      </w:r>
      <w:r w:rsidRPr="00EC30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06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C306E">
        <w:rPr>
          <w:rFonts w:ascii="Times New Roman" w:hAnsi="Times New Roman" w:cs="Times New Roman"/>
          <w:sz w:val="24"/>
          <w:szCs w:val="24"/>
        </w:rPr>
        <w:t xml:space="preserve"> Финансы и статистика, 2004. 301 с.</w:t>
      </w:r>
    </w:p>
    <w:sectPr w:rsidR="00470FA4" w:rsidRPr="00EC306E" w:rsidSect="0065510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8364C"/>
    <w:multiLevelType w:val="hybridMultilevel"/>
    <w:tmpl w:val="8D56C530"/>
    <w:lvl w:ilvl="0" w:tplc="7916D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6A5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0AE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D21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0EDF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903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AED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900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040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CA4A8D"/>
    <w:multiLevelType w:val="hybridMultilevel"/>
    <w:tmpl w:val="9BF21ADC"/>
    <w:lvl w:ilvl="0" w:tplc="EE1A1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624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C4A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D62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721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A46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4C8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A0F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9E5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E591D5F"/>
    <w:multiLevelType w:val="hybridMultilevel"/>
    <w:tmpl w:val="D66EF6C2"/>
    <w:lvl w:ilvl="0" w:tplc="26947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FCC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2C3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1CD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E24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CE9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34F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16E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640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8BB7BF1"/>
    <w:multiLevelType w:val="hybridMultilevel"/>
    <w:tmpl w:val="3AC02B7E"/>
    <w:lvl w:ilvl="0" w:tplc="4E0C777A">
      <w:start w:val="3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D37C29"/>
    <w:multiLevelType w:val="hybridMultilevel"/>
    <w:tmpl w:val="059EDC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2BA676A"/>
    <w:multiLevelType w:val="hybridMultilevel"/>
    <w:tmpl w:val="50B2477E"/>
    <w:lvl w:ilvl="0" w:tplc="05A84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DE7F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F693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8EDF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4E5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628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A64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EC1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480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69E41F4"/>
    <w:multiLevelType w:val="hybridMultilevel"/>
    <w:tmpl w:val="65E2E428"/>
    <w:lvl w:ilvl="0" w:tplc="4E0C777A">
      <w:start w:val="3"/>
      <w:numFmt w:val="bullet"/>
      <w:lvlText w:val="-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1" w:tplc="4E0C777A">
      <w:start w:val="3"/>
      <w:numFmt w:val="bullet"/>
      <w:lvlText w:val="-"/>
      <w:lvlJc w:val="left"/>
      <w:pPr>
        <w:ind w:left="2869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27053190"/>
    <w:multiLevelType w:val="hybridMultilevel"/>
    <w:tmpl w:val="28A6D246"/>
    <w:lvl w:ilvl="0" w:tplc="6C0EE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DC21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5E09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EC2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6C3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80B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D41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EC6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921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C002635"/>
    <w:multiLevelType w:val="hybridMultilevel"/>
    <w:tmpl w:val="08446B1E"/>
    <w:lvl w:ilvl="0" w:tplc="EBAE3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4C3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B2E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76A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FC6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FE3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24D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50D6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7CF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3632874"/>
    <w:multiLevelType w:val="hybridMultilevel"/>
    <w:tmpl w:val="4904A044"/>
    <w:lvl w:ilvl="0" w:tplc="4E0C777A">
      <w:start w:val="3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4E0C777A">
      <w:start w:val="3"/>
      <w:numFmt w:val="bullet"/>
      <w:lvlText w:val="-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3DF209B"/>
    <w:multiLevelType w:val="hybridMultilevel"/>
    <w:tmpl w:val="A0F205BC"/>
    <w:lvl w:ilvl="0" w:tplc="07966212">
      <w:numFmt w:val="bullet"/>
      <w:lvlText w:val="–"/>
      <w:lvlJc w:val="left"/>
      <w:pPr>
        <w:ind w:left="1654" w:hanging="94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42E7600"/>
    <w:multiLevelType w:val="hybridMultilevel"/>
    <w:tmpl w:val="458A207C"/>
    <w:lvl w:ilvl="0" w:tplc="75800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C4B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9A5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F82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E0B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AA9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245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56A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2A4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6E10E66"/>
    <w:multiLevelType w:val="hybridMultilevel"/>
    <w:tmpl w:val="30FA3F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ACF6612"/>
    <w:multiLevelType w:val="hybridMultilevel"/>
    <w:tmpl w:val="0E2AA8CA"/>
    <w:lvl w:ilvl="0" w:tplc="BC2A1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32B3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4AA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92B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2E2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062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688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301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8EEA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03570CA"/>
    <w:multiLevelType w:val="hybridMultilevel"/>
    <w:tmpl w:val="A97EF900"/>
    <w:lvl w:ilvl="0" w:tplc="26FAB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001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4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06C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E8F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D29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8AD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1016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E8B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B3324AC"/>
    <w:multiLevelType w:val="hybridMultilevel"/>
    <w:tmpl w:val="297A843A"/>
    <w:lvl w:ilvl="0" w:tplc="4E0C777A">
      <w:start w:val="3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4E0C777A">
      <w:start w:val="3"/>
      <w:numFmt w:val="bullet"/>
      <w:lvlText w:val="-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CE371D4"/>
    <w:multiLevelType w:val="hybridMultilevel"/>
    <w:tmpl w:val="21D2DC32"/>
    <w:lvl w:ilvl="0" w:tplc="28FCBA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568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48EF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F6D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80F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D6F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A02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085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2CF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ED55A33"/>
    <w:multiLevelType w:val="hybridMultilevel"/>
    <w:tmpl w:val="427E31C8"/>
    <w:lvl w:ilvl="0" w:tplc="4E0C777A">
      <w:start w:val="3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56125F82">
      <w:numFmt w:val="bullet"/>
      <w:lvlText w:val=""/>
      <w:lvlJc w:val="left"/>
      <w:pPr>
        <w:ind w:left="2824" w:hanging="1035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39061AA"/>
    <w:multiLevelType w:val="hybridMultilevel"/>
    <w:tmpl w:val="25AEDEE8"/>
    <w:lvl w:ilvl="0" w:tplc="2076D5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3C3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4EC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A04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1CB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E407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0E5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E4A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DE0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5"/>
  </w:num>
  <w:num w:numId="5">
    <w:abstractNumId w:val="8"/>
  </w:num>
  <w:num w:numId="6">
    <w:abstractNumId w:val="18"/>
  </w:num>
  <w:num w:numId="7">
    <w:abstractNumId w:val="7"/>
  </w:num>
  <w:num w:numId="8">
    <w:abstractNumId w:val="16"/>
  </w:num>
  <w:num w:numId="9">
    <w:abstractNumId w:val="11"/>
  </w:num>
  <w:num w:numId="10">
    <w:abstractNumId w:val="2"/>
  </w:num>
  <w:num w:numId="11">
    <w:abstractNumId w:val="13"/>
  </w:num>
  <w:num w:numId="12">
    <w:abstractNumId w:val="1"/>
  </w:num>
  <w:num w:numId="13">
    <w:abstractNumId w:val="15"/>
  </w:num>
  <w:num w:numId="14">
    <w:abstractNumId w:val="17"/>
  </w:num>
  <w:num w:numId="15">
    <w:abstractNumId w:val="10"/>
  </w:num>
  <w:num w:numId="16">
    <w:abstractNumId w:val="3"/>
  </w:num>
  <w:num w:numId="17">
    <w:abstractNumId w:val="9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228"/>
    <w:rsid w:val="000269DD"/>
    <w:rsid w:val="001722BE"/>
    <w:rsid w:val="00470FA4"/>
    <w:rsid w:val="00655103"/>
    <w:rsid w:val="007D4226"/>
    <w:rsid w:val="009C6B32"/>
    <w:rsid w:val="00A23BE5"/>
    <w:rsid w:val="00AE5228"/>
    <w:rsid w:val="00BB1E07"/>
    <w:rsid w:val="00C10F36"/>
    <w:rsid w:val="00DE73FE"/>
    <w:rsid w:val="00EA198F"/>
    <w:rsid w:val="00EC306E"/>
    <w:rsid w:val="00F22490"/>
    <w:rsid w:val="00F8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E4D41-93CC-49EB-8F81-8FBF7285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B32"/>
  </w:style>
  <w:style w:type="paragraph" w:styleId="1">
    <w:name w:val="heading 1"/>
    <w:basedOn w:val="a"/>
    <w:next w:val="a"/>
    <w:link w:val="10"/>
    <w:uiPriority w:val="9"/>
    <w:qFormat/>
    <w:rsid w:val="009C6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B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B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B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B3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B3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B3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B3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C6B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C6B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C6B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C6B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C6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C6B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C6B3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C6B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C6B3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C6B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C6B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C6B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C6B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C6B32"/>
    <w:rPr>
      <w:b/>
      <w:bCs/>
    </w:rPr>
  </w:style>
  <w:style w:type="character" w:styleId="a9">
    <w:name w:val="Emphasis"/>
    <w:basedOn w:val="a0"/>
    <w:uiPriority w:val="20"/>
    <w:qFormat/>
    <w:rsid w:val="009C6B32"/>
    <w:rPr>
      <w:i/>
      <w:iCs/>
    </w:rPr>
  </w:style>
  <w:style w:type="paragraph" w:styleId="aa">
    <w:name w:val="No Spacing"/>
    <w:uiPriority w:val="1"/>
    <w:qFormat/>
    <w:rsid w:val="009C6B3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C6B3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C6B3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C6B3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C6B3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C6B3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C6B3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C6B3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C6B3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C6B3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C6B3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C6B32"/>
    <w:pPr>
      <w:outlineLvl w:val="9"/>
    </w:pPr>
  </w:style>
  <w:style w:type="table" w:styleId="af4">
    <w:name w:val="Table Grid"/>
    <w:basedOn w:val="a1"/>
    <w:uiPriority w:val="59"/>
    <w:rsid w:val="007D4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7D4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D422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42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470FA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7">
    <w:name w:val="footnote text"/>
    <w:basedOn w:val="a"/>
    <w:link w:val="af8"/>
    <w:uiPriority w:val="99"/>
    <w:unhideWhenUsed/>
    <w:rsid w:val="001722BE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1722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8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7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08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3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0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5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4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5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13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7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1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3924</Words>
  <Characters>2237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Natasha</cp:lastModifiedBy>
  <cp:revision>2</cp:revision>
  <dcterms:created xsi:type="dcterms:W3CDTF">2019-11-05T20:27:00Z</dcterms:created>
  <dcterms:modified xsi:type="dcterms:W3CDTF">2019-11-05T20:27:00Z</dcterms:modified>
</cp:coreProperties>
</file>