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59" w:rsidRDefault="00FE3735" w:rsidP="00147D51">
      <w:pPr>
        <w:spacing w:after="0" w:line="360" w:lineRule="auto"/>
        <w:ind w:firstLine="709"/>
        <w:jc w:val="center"/>
        <w:rPr>
          <w:rFonts w:ascii="Times New Roman" w:hAnsi="Times New Roman" w:cs="Times New Roman"/>
          <w:b/>
          <w:sz w:val="28"/>
          <w:lang w:val="uk-UA"/>
        </w:rPr>
      </w:pPr>
      <w:r w:rsidRPr="00032201">
        <w:rPr>
          <w:rFonts w:ascii="Times New Roman" w:hAnsi="Times New Roman" w:cs="Times New Roman"/>
          <w:b/>
          <w:sz w:val="28"/>
          <w:lang w:val="uk-UA"/>
        </w:rPr>
        <w:t>П</w:t>
      </w:r>
      <w:r w:rsidR="00F63915">
        <w:rPr>
          <w:rFonts w:ascii="Times New Roman" w:hAnsi="Times New Roman" w:cs="Times New Roman"/>
          <w:b/>
          <w:sz w:val="28"/>
          <w:lang w:val="uk-UA"/>
        </w:rPr>
        <w:t xml:space="preserve">РАВОВЕ ЗАБЕЗПЕЧЕНЯ </w:t>
      </w:r>
      <w:r w:rsidR="00CC34E0">
        <w:rPr>
          <w:rFonts w:ascii="Times New Roman" w:hAnsi="Times New Roman" w:cs="Times New Roman"/>
          <w:b/>
          <w:sz w:val="28"/>
          <w:lang w:val="uk-UA"/>
        </w:rPr>
        <w:t>ВИКОРИСТАННЯ АЛЬТЕРНАТИВНИХ ДЖЕР</w:t>
      </w:r>
      <w:r w:rsidR="00F63915">
        <w:rPr>
          <w:rFonts w:ascii="Times New Roman" w:hAnsi="Times New Roman" w:cs="Times New Roman"/>
          <w:b/>
          <w:sz w:val="28"/>
          <w:lang w:val="uk-UA"/>
        </w:rPr>
        <w:t>ЕЛ ЕНЕРГОРЕСУРСІВ В УКРАЇНІ</w:t>
      </w:r>
    </w:p>
    <w:p w:rsidR="00F63915" w:rsidRDefault="00F63915" w:rsidP="00147D51">
      <w:pPr>
        <w:spacing w:after="0" w:line="360" w:lineRule="auto"/>
        <w:ind w:firstLine="709"/>
        <w:jc w:val="center"/>
        <w:rPr>
          <w:rFonts w:ascii="Times New Roman" w:hAnsi="Times New Roman" w:cs="Times New Roman"/>
          <w:b/>
          <w:sz w:val="28"/>
          <w:lang w:val="uk-UA"/>
        </w:rPr>
      </w:pPr>
    </w:p>
    <w:p w:rsidR="00F63915" w:rsidRPr="003F4F7F" w:rsidRDefault="00F63915" w:rsidP="002120A6">
      <w:pPr>
        <w:spacing w:after="0" w:line="360" w:lineRule="auto"/>
        <w:jc w:val="both"/>
        <w:rPr>
          <w:rFonts w:ascii="Times New Roman" w:hAnsi="Times New Roman" w:cs="Times New Roman"/>
          <w:sz w:val="28"/>
          <w:lang w:val="uk-UA"/>
        </w:rPr>
      </w:pPr>
      <w:r w:rsidRPr="00F63915">
        <w:rPr>
          <w:rFonts w:ascii="Times New Roman" w:hAnsi="Times New Roman" w:cs="Times New Roman"/>
          <w:sz w:val="28"/>
          <w:lang w:val="uk-UA"/>
        </w:rPr>
        <w:t xml:space="preserve">К. О. САЄНКО, </w:t>
      </w:r>
      <w:r w:rsidRPr="003F4F7F">
        <w:rPr>
          <w:rFonts w:ascii="Times New Roman" w:hAnsi="Times New Roman" w:cs="Times New Roman"/>
          <w:sz w:val="28"/>
          <w:lang w:val="uk-UA"/>
        </w:rPr>
        <w:t>студентка гр. ММГКТС2018-2</w:t>
      </w:r>
    </w:p>
    <w:p w:rsidR="003F4F7F" w:rsidRDefault="00F63915" w:rsidP="002120A6">
      <w:pPr>
        <w:spacing w:after="0" w:line="360" w:lineRule="auto"/>
        <w:jc w:val="both"/>
        <w:rPr>
          <w:rFonts w:ascii="Times New Roman" w:hAnsi="Times New Roman" w:cs="Times New Roman"/>
          <w:i/>
          <w:sz w:val="28"/>
          <w:lang w:val="uk-UA"/>
        </w:rPr>
      </w:pPr>
      <w:r w:rsidRPr="00F63915">
        <w:rPr>
          <w:rFonts w:ascii="Times New Roman" w:hAnsi="Times New Roman" w:cs="Times New Roman"/>
          <w:i/>
          <w:sz w:val="28"/>
          <w:lang w:val="uk-UA"/>
        </w:rPr>
        <w:t xml:space="preserve">Харківський національний університет міського господарства </w:t>
      </w:r>
    </w:p>
    <w:p w:rsidR="00F63915" w:rsidRPr="00F63915" w:rsidRDefault="00F63915" w:rsidP="002120A6">
      <w:pPr>
        <w:spacing w:after="0" w:line="360" w:lineRule="auto"/>
        <w:jc w:val="both"/>
        <w:rPr>
          <w:rFonts w:ascii="Times New Roman" w:hAnsi="Times New Roman" w:cs="Times New Roman"/>
          <w:i/>
          <w:sz w:val="28"/>
          <w:lang w:val="uk-UA"/>
        </w:rPr>
      </w:pPr>
      <w:r w:rsidRPr="00F63915">
        <w:rPr>
          <w:rFonts w:ascii="Times New Roman" w:hAnsi="Times New Roman" w:cs="Times New Roman"/>
          <w:i/>
          <w:sz w:val="28"/>
          <w:lang w:val="uk-UA"/>
        </w:rPr>
        <w:t>імені О. М. Бекетова, м. Харків</w:t>
      </w:r>
    </w:p>
    <w:p w:rsidR="00147D51" w:rsidRDefault="00147D51" w:rsidP="00CD158B">
      <w:pPr>
        <w:spacing w:after="0" w:line="240" w:lineRule="auto"/>
        <w:jc w:val="both"/>
        <w:rPr>
          <w:rFonts w:ascii="Times New Roman" w:hAnsi="Times New Roman" w:cs="Times New Roman"/>
          <w:sz w:val="28"/>
          <w:lang w:val="uk-UA"/>
        </w:rPr>
      </w:pPr>
    </w:p>
    <w:p w:rsidR="004C4F80" w:rsidRPr="004C4F80" w:rsidRDefault="00F63915" w:rsidP="002120A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сьогоднішній день р</w:t>
      </w:r>
      <w:r w:rsidR="004C4F80" w:rsidRPr="004C4F80">
        <w:rPr>
          <w:rFonts w:ascii="Times New Roman" w:hAnsi="Times New Roman" w:cs="Times New Roman"/>
          <w:sz w:val="28"/>
          <w:lang w:val="uk-UA"/>
        </w:rPr>
        <w:t>івень використання альтернативни</w:t>
      </w:r>
      <w:r w:rsidR="004C4F80">
        <w:rPr>
          <w:rFonts w:ascii="Times New Roman" w:hAnsi="Times New Roman" w:cs="Times New Roman"/>
          <w:sz w:val="28"/>
          <w:lang w:val="uk-UA"/>
        </w:rPr>
        <w:t xml:space="preserve">х джерел енергії в Україні </w:t>
      </w:r>
      <w:r w:rsidR="004C4F80" w:rsidRPr="004C4F80">
        <w:rPr>
          <w:rFonts w:ascii="Times New Roman" w:hAnsi="Times New Roman" w:cs="Times New Roman"/>
          <w:sz w:val="28"/>
          <w:lang w:val="uk-UA"/>
        </w:rPr>
        <w:t xml:space="preserve">об'єктивно обумовлений особливостями рельєфу і температурного режиму, наявністю важливих з точки зору </w:t>
      </w:r>
      <w:proofErr w:type="spellStart"/>
      <w:r w:rsidR="004C4F80" w:rsidRPr="004C4F80">
        <w:rPr>
          <w:rFonts w:ascii="Times New Roman" w:hAnsi="Times New Roman" w:cs="Times New Roman"/>
          <w:sz w:val="28"/>
          <w:lang w:val="uk-UA"/>
        </w:rPr>
        <w:t>енергопотенціалу</w:t>
      </w:r>
      <w:proofErr w:type="spellEnd"/>
      <w:r w:rsidR="004C4F80" w:rsidRPr="004C4F80">
        <w:rPr>
          <w:rFonts w:ascii="Times New Roman" w:hAnsi="Times New Roman" w:cs="Times New Roman"/>
          <w:sz w:val="28"/>
          <w:lang w:val="uk-UA"/>
        </w:rPr>
        <w:t xml:space="preserve"> географічних об'єктів і природних запасів відповідних енергоресурсів та ін. Проте, як показує практика, на цьому етапі природно-кліматичні умови є важливою, але аж ніяк не вирішальною передумовою для розвитку альтернативної енергетики. Визначальне значення для розвитку альтернативної енергетики має економіко-правовий фактор, що передбачає наявність ефективного правового механізму стимулювання використання альтернативних джерел енергії.</w:t>
      </w:r>
    </w:p>
    <w:p w:rsidR="004C4F80" w:rsidRDefault="004C4F80" w:rsidP="002120A6">
      <w:pPr>
        <w:spacing w:after="0" w:line="360" w:lineRule="auto"/>
        <w:ind w:firstLine="709"/>
        <w:jc w:val="both"/>
        <w:rPr>
          <w:rFonts w:ascii="Times New Roman" w:hAnsi="Times New Roman" w:cs="Times New Roman"/>
          <w:sz w:val="28"/>
          <w:lang w:val="uk-UA"/>
        </w:rPr>
      </w:pPr>
      <w:r w:rsidRPr="004C4F80">
        <w:rPr>
          <w:rFonts w:ascii="Times New Roman" w:hAnsi="Times New Roman" w:cs="Times New Roman"/>
          <w:sz w:val="28"/>
          <w:lang w:val="uk-UA"/>
        </w:rPr>
        <w:t xml:space="preserve">Залежно від характеру впливу на об'єкт регулювання умовно можна виділити способи позитивного </w:t>
      </w:r>
      <w:r w:rsidR="00CD158B">
        <w:rPr>
          <w:rFonts w:ascii="Times New Roman" w:hAnsi="Times New Roman" w:cs="Times New Roman"/>
          <w:sz w:val="28"/>
          <w:lang w:val="uk-UA"/>
        </w:rPr>
        <w:t>та негативного стимулювання.</w:t>
      </w:r>
    </w:p>
    <w:p w:rsidR="00DC06F8" w:rsidRPr="00DC06F8" w:rsidRDefault="00DC06F8" w:rsidP="002120A6">
      <w:pPr>
        <w:spacing w:after="0" w:line="360" w:lineRule="auto"/>
        <w:ind w:firstLine="709"/>
        <w:jc w:val="both"/>
        <w:rPr>
          <w:rFonts w:ascii="Times New Roman" w:hAnsi="Times New Roman" w:cs="Times New Roman"/>
          <w:sz w:val="28"/>
          <w:lang w:val="uk-UA"/>
        </w:rPr>
      </w:pPr>
      <w:r w:rsidRPr="00DC06F8">
        <w:rPr>
          <w:rFonts w:ascii="Times New Roman" w:hAnsi="Times New Roman" w:cs="Times New Roman"/>
          <w:sz w:val="28"/>
          <w:lang w:val="uk-UA"/>
        </w:rPr>
        <w:t>Механізм позитивного стимулювання включає в себе способи організаційно-правового характеру, такі як: встановлення особливого порядку отримання документів дозвільного характер</w:t>
      </w:r>
      <w:r w:rsidR="00EB54F0">
        <w:rPr>
          <w:rFonts w:ascii="Times New Roman" w:hAnsi="Times New Roman" w:cs="Times New Roman"/>
          <w:sz w:val="28"/>
          <w:lang w:val="uk-UA"/>
        </w:rPr>
        <w:t xml:space="preserve">у </w:t>
      </w:r>
      <w:r>
        <w:rPr>
          <w:rFonts w:ascii="Times New Roman" w:hAnsi="Times New Roman" w:cs="Times New Roman"/>
          <w:sz w:val="28"/>
          <w:lang w:val="uk-UA"/>
        </w:rPr>
        <w:t>, забезпечення гарантій збуту «зеленої»</w:t>
      </w:r>
      <w:r w:rsidRPr="00DC06F8">
        <w:rPr>
          <w:rFonts w:ascii="Times New Roman" w:hAnsi="Times New Roman" w:cs="Times New Roman"/>
          <w:sz w:val="28"/>
          <w:lang w:val="uk-UA"/>
        </w:rPr>
        <w:t xml:space="preserve"> енергії, а також способи економіко-правового характеру, перш за все здійснення цільового державного фінансування будівництва установок для виробництв</w:t>
      </w:r>
      <w:r>
        <w:rPr>
          <w:rFonts w:ascii="Times New Roman" w:hAnsi="Times New Roman" w:cs="Times New Roman"/>
          <w:sz w:val="28"/>
          <w:lang w:val="uk-UA"/>
        </w:rPr>
        <w:t>а «зеленої»</w:t>
      </w:r>
      <w:r w:rsidRPr="00DC06F8">
        <w:rPr>
          <w:rFonts w:ascii="Times New Roman" w:hAnsi="Times New Roman" w:cs="Times New Roman"/>
          <w:sz w:val="28"/>
          <w:lang w:val="uk-UA"/>
        </w:rPr>
        <w:t xml:space="preserve"> енергії, правове регулювання ціноутворення на вироблену енергію.</w:t>
      </w:r>
    </w:p>
    <w:p w:rsidR="004C4F80" w:rsidRDefault="00DC06F8" w:rsidP="002120A6">
      <w:pPr>
        <w:spacing w:after="0" w:line="360" w:lineRule="auto"/>
        <w:ind w:firstLine="709"/>
        <w:jc w:val="both"/>
        <w:rPr>
          <w:rFonts w:ascii="Times New Roman" w:hAnsi="Times New Roman" w:cs="Times New Roman"/>
          <w:sz w:val="28"/>
          <w:lang w:val="uk-UA"/>
        </w:rPr>
      </w:pPr>
      <w:r w:rsidRPr="00DC06F8">
        <w:rPr>
          <w:rFonts w:ascii="Times New Roman" w:hAnsi="Times New Roman" w:cs="Times New Roman"/>
          <w:sz w:val="28"/>
          <w:lang w:val="uk-UA"/>
        </w:rPr>
        <w:t>Так, встановлення особливого порядку отримання документів дозвільного характеру насамперед дозволяє забезпечувати належний рівень надійності енергосистеми в разі підключення до загал</w:t>
      </w:r>
      <w:r>
        <w:rPr>
          <w:rFonts w:ascii="Times New Roman" w:hAnsi="Times New Roman" w:cs="Times New Roman"/>
          <w:sz w:val="28"/>
          <w:lang w:val="uk-UA"/>
        </w:rPr>
        <w:t>ьної мережі виробників «зеленої»</w:t>
      </w:r>
      <w:r w:rsidRPr="00DC06F8">
        <w:rPr>
          <w:rFonts w:ascii="Times New Roman" w:hAnsi="Times New Roman" w:cs="Times New Roman"/>
          <w:sz w:val="28"/>
          <w:lang w:val="uk-UA"/>
        </w:rPr>
        <w:t xml:space="preserve"> енергії, обсяги виробництва яких залежать від зовнішніх умов </w:t>
      </w:r>
      <w:r>
        <w:rPr>
          <w:rFonts w:ascii="Times New Roman" w:hAnsi="Times New Roman" w:cs="Times New Roman"/>
          <w:sz w:val="28"/>
          <w:lang w:val="uk-UA"/>
        </w:rPr>
        <w:t xml:space="preserve">за </w:t>
      </w:r>
      <w:r>
        <w:rPr>
          <w:rFonts w:ascii="Times New Roman" w:hAnsi="Times New Roman" w:cs="Times New Roman"/>
          <w:sz w:val="28"/>
          <w:lang w:val="uk-UA"/>
        </w:rPr>
        <w:lastRenderedPageBreak/>
        <w:t>допомогою «</w:t>
      </w:r>
      <w:r w:rsidR="00147D51">
        <w:rPr>
          <w:rFonts w:ascii="Times New Roman" w:hAnsi="Times New Roman" w:cs="Times New Roman"/>
          <w:sz w:val="28"/>
          <w:lang w:val="uk-UA"/>
        </w:rPr>
        <w:t>вхідної</w:t>
      </w:r>
      <w:r>
        <w:rPr>
          <w:rFonts w:ascii="Times New Roman" w:hAnsi="Times New Roman" w:cs="Times New Roman"/>
          <w:sz w:val="28"/>
          <w:lang w:val="uk-UA"/>
        </w:rPr>
        <w:t>»</w:t>
      </w:r>
      <w:r w:rsidRPr="00DC06F8">
        <w:rPr>
          <w:rFonts w:ascii="Times New Roman" w:hAnsi="Times New Roman" w:cs="Times New Roman"/>
          <w:sz w:val="28"/>
          <w:lang w:val="uk-UA"/>
        </w:rPr>
        <w:t xml:space="preserve"> перевірки здатності претендента спеціального дозволу виступати в якості суб'єкта енергетичних відносин. </w:t>
      </w:r>
      <w:r>
        <w:rPr>
          <w:rFonts w:ascii="Times New Roman" w:hAnsi="Times New Roman" w:cs="Times New Roman"/>
          <w:sz w:val="28"/>
          <w:lang w:val="uk-UA"/>
        </w:rPr>
        <w:t>В Україні відповідно до Закону «</w:t>
      </w:r>
      <w:r w:rsidRPr="00DC06F8">
        <w:rPr>
          <w:rFonts w:ascii="Times New Roman" w:hAnsi="Times New Roman" w:cs="Times New Roman"/>
          <w:sz w:val="28"/>
          <w:lang w:val="uk-UA"/>
        </w:rPr>
        <w:t>Пр</w:t>
      </w:r>
      <w:r>
        <w:rPr>
          <w:rFonts w:ascii="Times New Roman" w:hAnsi="Times New Roman" w:cs="Times New Roman"/>
          <w:sz w:val="28"/>
          <w:lang w:val="uk-UA"/>
        </w:rPr>
        <w:t>о альтернативні джерела енергії»</w:t>
      </w:r>
      <w:r w:rsidR="00F63915" w:rsidRPr="00F63915">
        <w:rPr>
          <w:rFonts w:ascii="Times New Roman" w:hAnsi="Times New Roman" w:cs="Times New Roman"/>
          <w:sz w:val="28"/>
          <w:lang w:val="uk-UA"/>
        </w:rPr>
        <w:t xml:space="preserve"> </w:t>
      </w:r>
      <w:r w:rsidRPr="00DC06F8">
        <w:rPr>
          <w:rFonts w:ascii="Times New Roman" w:hAnsi="Times New Roman" w:cs="Times New Roman"/>
          <w:sz w:val="28"/>
          <w:lang w:val="uk-UA"/>
        </w:rPr>
        <w:t>до числа компонентів спеціальн</w:t>
      </w:r>
      <w:r>
        <w:rPr>
          <w:rFonts w:ascii="Times New Roman" w:hAnsi="Times New Roman" w:cs="Times New Roman"/>
          <w:sz w:val="28"/>
          <w:lang w:val="uk-UA"/>
        </w:rPr>
        <w:t>ої правосуб'єктності виробника «зеленої»</w:t>
      </w:r>
      <w:r w:rsidRPr="00DC06F8">
        <w:rPr>
          <w:rFonts w:ascii="Times New Roman" w:hAnsi="Times New Roman" w:cs="Times New Roman"/>
          <w:sz w:val="28"/>
          <w:lang w:val="uk-UA"/>
        </w:rPr>
        <w:t xml:space="preserve"> енергії, які підтверджуються спеціальними дозволами, відносяться: мо</w:t>
      </w:r>
      <w:r w:rsidR="00CD158B">
        <w:rPr>
          <w:rFonts w:ascii="Times New Roman" w:hAnsi="Times New Roman" w:cs="Times New Roman"/>
          <w:sz w:val="28"/>
          <w:lang w:val="uk-UA"/>
        </w:rPr>
        <w:t>жливість виробляти таку енергію,</w:t>
      </w:r>
      <w:r w:rsidRPr="00DC06F8">
        <w:rPr>
          <w:rFonts w:ascii="Times New Roman" w:hAnsi="Times New Roman" w:cs="Times New Roman"/>
          <w:sz w:val="28"/>
          <w:lang w:val="uk-UA"/>
        </w:rPr>
        <w:t xml:space="preserve"> здійснювати цю діяльність з використанням конкретного виду джерела енергії, бути допущеним в загальну мережу, поставляти в цю мережу вироблену енергію</w:t>
      </w:r>
      <w:r w:rsidR="00F63915" w:rsidRPr="00F63915">
        <w:rPr>
          <w:rFonts w:ascii="Times New Roman" w:hAnsi="Times New Roman" w:cs="Times New Roman"/>
          <w:sz w:val="28"/>
          <w:lang w:val="uk-UA"/>
        </w:rPr>
        <w:t xml:space="preserve"> </w:t>
      </w:r>
      <w:r w:rsidR="00F63915" w:rsidRPr="00CC34E0">
        <w:rPr>
          <w:rFonts w:ascii="Times New Roman" w:hAnsi="Times New Roman" w:cs="Times New Roman"/>
          <w:sz w:val="28"/>
        </w:rPr>
        <w:t>[1]</w:t>
      </w:r>
      <w:r w:rsidRPr="00DC06F8">
        <w:rPr>
          <w:rFonts w:ascii="Times New Roman" w:hAnsi="Times New Roman" w:cs="Times New Roman"/>
          <w:sz w:val="28"/>
          <w:lang w:val="uk-UA"/>
        </w:rPr>
        <w:t>.</w:t>
      </w:r>
    </w:p>
    <w:p w:rsidR="00DC06F8" w:rsidRPr="00DC06F8" w:rsidRDefault="00DC06F8" w:rsidP="002120A6">
      <w:pPr>
        <w:spacing w:after="0" w:line="360" w:lineRule="auto"/>
        <w:ind w:firstLine="709"/>
        <w:jc w:val="both"/>
        <w:rPr>
          <w:rFonts w:ascii="Times New Roman" w:hAnsi="Times New Roman" w:cs="Times New Roman"/>
          <w:sz w:val="28"/>
          <w:lang w:val="uk-UA"/>
        </w:rPr>
      </w:pPr>
      <w:r w:rsidRPr="00DC06F8">
        <w:rPr>
          <w:rFonts w:ascii="Times New Roman" w:hAnsi="Times New Roman" w:cs="Times New Roman"/>
          <w:sz w:val="28"/>
          <w:lang w:val="uk-UA"/>
        </w:rPr>
        <w:t>Крім того, особливий порядок отримання дозвільної документації забезпечує умови для здійснення контролю за раціональним викор</w:t>
      </w:r>
      <w:r>
        <w:rPr>
          <w:rFonts w:ascii="Times New Roman" w:hAnsi="Times New Roman" w:cs="Times New Roman"/>
          <w:sz w:val="28"/>
          <w:lang w:val="uk-UA"/>
        </w:rPr>
        <w:t>истанням природних ресурсів в силу того, що виробник «зеленої»</w:t>
      </w:r>
      <w:r w:rsidRPr="00DC06F8">
        <w:rPr>
          <w:rFonts w:ascii="Times New Roman" w:hAnsi="Times New Roman" w:cs="Times New Roman"/>
          <w:sz w:val="28"/>
          <w:lang w:val="uk-UA"/>
        </w:rPr>
        <w:t xml:space="preserve"> енергії є суб'єктом спеціального природокористування.</w:t>
      </w:r>
    </w:p>
    <w:p w:rsidR="00DC06F8" w:rsidRDefault="00DC06F8" w:rsidP="002120A6">
      <w:pPr>
        <w:spacing w:after="0" w:line="360" w:lineRule="auto"/>
        <w:ind w:firstLine="709"/>
        <w:jc w:val="both"/>
        <w:rPr>
          <w:rFonts w:ascii="Times New Roman" w:hAnsi="Times New Roman" w:cs="Times New Roman"/>
          <w:sz w:val="28"/>
          <w:lang w:val="uk-UA"/>
        </w:rPr>
      </w:pPr>
      <w:r w:rsidRPr="00DC06F8">
        <w:rPr>
          <w:rFonts w:ascii="Times New Roman" w:hAnsi="Times New Roman" w:cs="Times New Roman"/>
          <w:sz w:val="28"/>
          <w:lang w:val="uk-UA"/>
        </w:rPr>
        <w:t>Необхідність гармонізації положень енергетичного і природно-ресурсного законодавства дозволяє враховувати особливості здійснення господарської діяльності з виробництва енергії з альтернативних джерел. У той же час прагнення максимально врахувати всі аспекти такої діяльності може призвести до надмірної деталізації спеціального законодавства, що на практиці сприяє появі адміністративних бар'єрів, що ус</w:t>
      </w:r>
      <w:r>
        <w:rPr>
          <w:rFonts w:ascii="Times New Roman" w:hAnsi="Times New Roman" w:cs="Times New Roman"/>
          <w:sz w:val="28"/>
          <w:lang w:val="uk-UA"/>
        </w:rPr>
        <w:t xml:space="preserve">кладнюють проникнення суб'єкта «зеленої» </w:t>
      </w:r>
      <w:r w:rsidRPr="00DC06F8">
        <w:rPr>
          <w:rFonts w:ascii="Times New Roman" w:hAnsi="Times New Roman" w:cs="Times New Roman"/>
          <w:sz w:val="28"/>
          <w:lang w:val="uk-UA"/>
        </w:rPr>
        <w:t>енергетики на ринок. Зниження ступеня урегульованості в даному питанні може служити застосування положе</w:t>
      </w:r>
      <w:r>
        <w:rPr>
          <w:rFonts w:ascii="Times New Roman" w:hAnsi="Times New Roman" w:cs="Times New Roman"/>
          <w:sz w:val="28"/>
          <w:lang w:val="uk-UA"/>
        </w:rPr>
        <w:t>нь Закону України «</w:t>
      </w:r>
      <w:r w:rsidRPr="00DC06F8">
        <w:rPr>
          <w:rFonts w:ascii="Times New Roman" w:hAnsi="Times New Roman" w:cs="Times New Roman"/>
          <w:sz w:val="28"/>
          <w:lang w:val="uk-UA"/>
        </w:rPr>
        <w:t>Про дозвільну систему у</w:t>
      </w:r>
      <w:r>
        <w:rPr>
          <w:rFonts w:ascii="Times New Roman" w:hAnsi="Times New Roman" w:cs="Times New Roman"/>
          <w:sz w:val="28"/>
          <w:lang w:val="uk-UA"/>
        </w:rPr>
        <w:t xml:space="preserve"> сфері господарської діяльності»</w:t>
      </w:r>
      <w:r w:rsidRPr="00DC06F8">
        <w:rPr>
          <w:rFonts w:ascii="Times New Roman" w:hAnsi="Times New Roman" w:cs="Times New Roman"/>
          <w:sz w:val="28"/>
          <w:lang w:val="uk-UA"/>
        </w:rPr>
        <w:t>, який передбачає механізм видачі дозвіл</w:t>
      </w:r>
      <w:r>
        <w:rPr>
          <w:rFonts w:ascii="Times New Roman" w:hAnsi="Times New Roman" w:cs="Times New Roman"/>
          <w:sz w:val="28"/>
          <w:lang w:val="uk-UA"/>
        </w:rPr>
        <w:t>ьної документації за принципом «єдиного вікна»</w:t>
      </w:r>
      <w:r w:rsidRPr="00DC06F8">
        <w:rPr>
          <w:rFonts w:ascii="Times New Roman" w:hAnsi="Times New Roman" w:cs="Times New Roman"/>
          <w:sz w:val="28"/>
          <w:lang w:val="uk-UA"/>
        </w:rPr>
        <w:t>, який забезпечує координацію дій дозвільних органів</w:t>
      </w:r>
      <w:r w:rsidR="00D9682A">
        <w:rPr>
          <w:rFonts w:ascii="Times New Roman" w:hAnsi="Times New Roman" w:cs="Times New Roman"/>
          <w:sz w:val="28"/>
          <w:lang w:val="uk-UA"/>
        </w:rPr>
        <w:t xml:space="preserve"> </w:t>
      </w:r>
      <w:r w:rsidR="00D9682A" w:rsidRPr="00D9682A">
        <w:rPr>
          <w:rFonts w:ascii="Times New Roman" w:hAnsi="Times New Roman" w:cs="Times New Roman"/>
          <w:sz w:val="28"/>
          <w:lang w:val="uk-UA"/>
        </w:rPr>
        <w:t>[3]</w:t>
      </w:r>
      <w:r w:rsidRPr="00DC06F8">
        <w:rPr>
          <w:rFonts w:ascii="Times New Roman" w:hAnsi="Times New Roman" w:cs="Times New Roman"/>
          <w:sz w:val="28"/>
          <w:lang w:val="uk-UA"/>
        </w:rPr>
        <w:t>.</w:t>
      </w:r>
    </w:p>
    <w:p w:rsidR="00DC06F8" w:rsidRPr="00DC06F8" w:rsidRDefault="00DC06F8" w:rsidP="002120A6">
      <w:pPr>
        <w:spacing w:after="0" w:line="360" w:lineRule="auto"/>
        <w:ind w:firstLine="709"/>
        <w:jc w:val="both"/>
        <w:rPr>
          <w:rFonts w:ascii="Times New Roman" w:hAnsi="Times New Roman" w:cs="Times New Roman"/>
          <w:sz w:val="28"/>
          <w:lang w:val="uk-UA"/>
        </w:rPr>
      </w:pPr>
      <w:r w:rsidRPr="00DC06F8">
        <w:rPr>
          <w:rFonts w:ascii="Times New Roman" w:hAnsi="Times New Roman" w:cs="Times New Roman"/>
          <w:sz w:val="28"/>
          <w:lang w:val="uk-UA"/>
        </w:rPr>
        <w:t>Відс</w:t>
      </w:r>
      <w:r>
        <w:rPr>
          <w:rFonts w:ascii="Times New Roman" w:hAnsi="Times New Roman" w:cs="Times New Roman"/>
          <w:sz w:val="28"/>
          <w:lang w:val="uk-UA"/>
        </w:rPr>
        <w:t>тань місць розміщення об'єктів «</w:t>
      </w:r>
      <w:r w:rsidRPr="00DC06F8">
        <w:rPr>
          <w:rFonts w:ascii="Times New Roman" w:hAnsi="Times New Roman" w:cs="Times New Roman"/>
          <w:sz w:val="28"/>
          <w:lang w:val="uk-UA"/>
        </w:rPr>
        <w:t>зеленої</w:t>
      </w:r>
      <w:r>
        <w:rPr>
          <w:rFonts w:ascii="Times New Roman" w:hAnsi="Times New Roman" w:cs="Times New Roman"/>
          <w:sz w:val="28"/>
          <w:lang w:val="uk-UA"/>
        </w:rPr>
        <w:t xml:space="preserve">» </w:t>
      </w:r>
      <w:r w:rsidRPr="00DC06F8">
        <w:rPr>
          <w:rFonts w:ascii="Times New Roman" w:hAnsi="Times New Roman" w:cs="Times New Roman"/>
          <w:sz w:val="28"/>
          <w:lang w:val="uk-UA"/>
        </w:rPr>
        <w:t>енергетики від мережевої інфраструктури, висока вартість будівництва нових мереж зумовила важливість вирішення питання про забезпечення гарантій збуту виробленої</w:t>
      </w:r>
      <w:r>
        <w:rPr>
          <w:rFonts w:ascii="Times New Roman" w:hAnsi="Times New Roman" w:cs="Times New Roman"/>
          <w:sz w:val="28"/>
          <w:lang w:val="uk-UA"/>
        </w:rPr>
        <w:t xml:space="preserve"> енергії. З огляду на значення «</w:t>
      </w:r>
      <w:r w:rsidRPr="00DC06F8">
        <w:rPr>
          <w:rFonts w:ascii="Times New Roman" w:hAnsi="Times New Roman" w:cs="Times New Roman"/>
          <w:sz w:val="28"/>
          <w:lang w:val="uk-UA"/>
        </w:rPr>
        <w:t>зеленої</w:t>
      </w:r>
      <w:r>
        <w:rPr>
          <w:rFonts w:ascii="Times New Roman" w:hAnsi="Times New Roman" w:cs="Times New Roman"/>
          <w:sz w:val="28"/>
          <w:lang w:val="uk-UA"/>
        </w:rPr>
        <w:t>»</w:t>
      </w:r>
      <w:r w:rsidRPr="00DC06F8">
        <w:rPr>
          <w:rFonts w:ascii="Times New Roman" w:hAnsi="Times New Roman" w:cs="Times New Roman"/>
          <w:sz w:val="28"/>
          <w:lang w:val="uk-UA"/>
        </w:rPr>
        <w:t xml:space="preserve"> енергетики для вирішення поставлених перед державою завдань, в більшості країн передбачено пріоритетне право виробників такої енергії на допуск в мережу.</w:t>
      </w:r>
    </w:p>
    <w:p w:rsidR="00DC06F8" w:rsidRPr="00DC06F8" w:rsidRDefault="00DC06F8" w:rsidP="002120A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Згідно ст. 15 Закону України «Про електроенергетику»</w:t>
      </w:r>
      <w:r w:rsidRPr="00DC06F8">
        <w:rPr>
          <w:rFonts w:ascii="Times New Roman" w:hAnsi="Times New Roman" w:cs="Times New Roman"/>
          <w:sz w:val="28"/>
          <w:lang w:val="uk-UA"/>
        </w:rPr>
        <w:t xml:space="preserve"> оптовий ринок електричної енергії України зобов'язаний купувати енергію, вироблену з використанням альтернативних джерел і не продану за договірними цінами безпосередньо споживачам або енергопостачальним компаніям, незалежно від величини встановленої потужності чи обсягів відпуску електричної енергії. При цьому згідно зі ст. 12 зазначеного Закону витрати на підключення таких об'єктів до мережі покладаються на власника мережі і враховуються Національною комісією, що здійснює державне регулювання у сфері енергетики (НКРЕ), при затвердженні його інвестиційної програми</w:t>
      </w:r>
      <w:r w:rsidR="00F63915" w:rsidRPr="00F63915">
        <w:rPr>
          <w:rFonts w:ascii="Times New Roman" w:hAnsi="Times New Roman" w:cs="Times New Roman"/>
          <w:sz w:val="28"/>
          <w:lang w:val="uk-UA"/>
        </w:rPr>
        <w:t xml:space="preserve"> [2]</w:t>
      </w:r>
      <w:r w:rsidRPr="00DC06F8">
        <w:rPr>
          <w:rFonts w:ascii="Times New Roman" w:hAnsi="Times New Roman" w:cs="Times New Roman"/>
          <w:sz w:val="28"/>
          <w:lang w:val="uk-UA"/>
        </w:rPr>
        <w:t>.</w:t>
      </w:r>
    </w:p>
    <w:p w:rsidR="00DC06F8" w:rsidRPr="00DC06F8" w:rsidRDefault="00DC06F8" w:rsidP="002120A6">
      <w:pPr>
        <w:spacing w:after="0" w:line="360" w:lineRule="auto"/>
        <w:ind w:firstLine="709"/>
        <w:jc w:val="both"/>
        <w:rPr>
          <w:rFonts w:ascii="Times New Roman" w:hAnsi="Times New Roman" w:cs="Times New Roman"/>
          <w:sz w:val="28"/>
          <w:lang w:val="uk-UA"/>
        </w:rPr>
      </w:pPr>
      <w:r w:rsidRPr="00DC06F8">
        <w:rPr>
          <w:rFonts w:ascii="Times New Roman" w:hAnsi="Times New Roman" w:cs="Times New Roman"/>
          <w:sz w:val="28"/>
          <w:lang w:val="uk-UA"/>
        </w:rPr>
        <w:t>З метою створення умов для розвитку альтернативної енергетики в Україні здійснюється державне цільове фінансуванн</w:t>
      </w:r>
      <w:r>
        <w:rPr>
          <w:rFonts w:ascii="Times New Roman" w:hAnsi="Times New Roman" w:cs="Times New Roman"/>
          <w:sz w:val="28"/>
          <w:lang w:val="uk-UA"/>
        </w:rPr>
        <w:t>я будівництва об'єктів «зеленої»</w:t>
      </w:r>
      <w:r w:rsidRPr="00DC06F8">
        <w:rPr>
          <w:rFonts w:ascii="Times New Roman" w:hAnsi="Times New Roman" w:cs="Times New Roman"/>
          <w:sz w:val="28"/>
          <w:lang w:val="uk-UA"/>
        </w:rPr>
        <w:t xml:space="preserve"> енергетики. Джерелом такого фінансування </w:t>
      </w:r>
      <w:r>
        <w:rPr>
          <w:rFonts w:ascii="Times New Roman" w:hAnsi="Times New Roman" w:cs="Times New Roman"/>
          <w:sz w:val="28"/>
          <w:lang w:val="uk-UA"/>
        </w:rPr>
        <w:t>згідно зі ст. 8 Закону України «</w:t>
      </w:r>
      <w:r w:rsidRPr="00DC06F8">
        <w:rPr>
          <w:rFonts w:ascii="Times New Roman" w:hAnsi="Times New Roman" w:cs="Times New Roman"/>
          <w:sz w:val="28"/>
          <w:lang w:val="uk-UA"/>
        </w:rPr>
        <w:t>Пр</w:t>
      </w:r>
      <w:r>
        <w:rPr>
          <w:rFonts w:ascii="Times New Roman" w:hAnsi="Times New Roman" w:cs="Times New Roman"/>
          <w:sz w:val="28"/>
          <w:lang w:val="uk-UA"/>
        </w:rPr>
        <w:t>о альтернативні джерела енергії»</w:t>
      </w:r>
      <w:r w:rsidRPr="00DC06F8">
        <w:rPr>
          <w:rFonts w:ascii="Times New Roman" w:hAnsi="Times New Roman" w:cs="Times New Roman"/>
          <w:sz w:val="28"/>
          <w:lang w:val="uk-UA"/>
        </w:rPr>
        <w:t xml:space="preserve"> є фонд цільового фінансування, що формується головним чином за рахунок збору у вигляді цільової надбавки, що включається в оптовий тариф на </w:t>
      </w:r>
      <w:proofErr w:type="spellStart"/>
      <w:r w:rsidRPr="00DC06F8">
        <w:rPr>
          <w:rFonts w:ascii="Times New Roman" w:hAnsi="Times New Roman" w:cs="Times New Roman"/>
          <w:sz w:val="28"/>
          <w:lang w:val="uk-UA"/>
        </w:rPr>
        <w:t>електро</w:t>
      </w:r>
      <w:proofErr w:type="spellEnd"/>
      <w:r w:rsidRPr="00DC06F8">
        <w:rPr>
          <w:rFonts w:ascii="Times New Roman" w:hAnsi="Times New Roman" w:cs="Times New Roman"/>
          <w:sz w:val="28"/>
          <w:lang w:val="uk-UA"/>
        </w:rPr>
        <w:t>-</w:t>
      </w:r>
      <w:r>
        <w:rPr>
          <w:rFonts w:ascii="Times New Roman" w:hAnsi="Times New Roman" w:cs="Times New Roman"/>
          <w:sz w:val="28"/>
          <w:lang w:val="uk-UA"/>
        </w:rPr>
        <w:t xml:space="preserve"> </w:t>
      </w:r>
      <w:r w:rsidRPr="00DC06F8">
        <w:rPr>
          <w:rFonts w:ascii="Times New Roman" w:hAnsi="Times New Roman" w:cs="Times New Roman"/>
          <w:sz w:val="28"/>
          <w:lang w:val="uk-UA"/>
        </w:rPr>
        <w:t>і теплову енергію, а також інших надходжень.</w:t>
      </w:r>
    </w:p>
    <w:p w:rsidR="00DC06F8" w:rsidRDefault="00DC06F8" w:rsidP="002120A6">
      <w:pPr>
        <w:spacing w:after="0" w:line="360" w:lineRule="auto"/>
        <w:ind w:firstLine="709"/>
        <w:jc w:val="both"/>
        <w:rPr>
          <w:rFonts w:ascii="Times New Roman" w:hAnsi="Times New Roman" w:cs="Times New Roman"/>
          <w:sz w:val="28"/>
          <w:lang w:val="uk-UA"/>
        </w:rPr>
      </w:pPr>
      <w:r w:rsidRPr="00DC06F8">
        <w:rPr>
          <w:rFonts w:ascii="Times New Roman" w:hAnsi="Times New Roman" w:cs="Times New Roman"/>
          <w:sz w:val="28"/>
          <w:lang w:val="uk-UA"/>
        </w:rPr>
        <w:t>Ефективним способом державної підтримки розвитку альтернативної енергетики є правов</w:t>
      </w:r>
      <w:r>
        <w:rPr>
          <w:rFonts w:ascii="Times New Roman" w:hAnsi="Times New Roman" w:cs="Times New Roman"/>
          <w:sz w:val="28"/>
          <w:lang w:val="uk-UA"/>
        </w:rPr>
        <w:t>е регулювання ціноутворення на «зелену»</w:t>
      </w:r>
      <w:r w:rsidRPr="00DC06F8">
        <w:rPr>
          <w:rFonts w:ascii="Times New Roman" w:hAnsi="Times New Roman" w:cs="Times New Roman"/>
          <w:sz w:val="28"/>
          <w:lang w:val="uk-UA"/>
        </w:rPr>
        <w:t xml:space="preserve"> енергію, яка виражається у встановленні компетентним органом фіксованою надбавки до тарифу, що визначається в порядку, передбаченому для відповідного ринку електроенергії.</w:t>
      </w:r>
    </w:p>
    <w:p w:rsidR="00DC06F8" w:rsidRDefault="00DC06F8" w:rsidP="002120A6">
      <w:pPr>
        <w:spacing w:after="0" w:line="360" w:lineRule="auto"/>
        <w:ind w:firstLine="709"/>
        <w:jc w:val="both"/>
        <w:rPr>
          <w:rFonts w:ascii="Times New Roman" w:hAnsi="Times New Roman" w:cs="Times New Roman"/>
          <w:sz w:val="28"/>
          <w:lang w:val="uk-UA"/>
        </w:rPr>
      </w:pPr>
      <w:r w:rsidRPr="00DC06F8">
        <w:rPr>
          <w:rFonts w:ascii="Times New Roman" w:hAnsi="Times New Roman" w:cs="Times New Roman"/>
          <w:sz w:val="28"/>
          <w:lang w:val="uk-UA"/>
        </w:rPr>
        <w:t>Не</w:t>
      </w:r>
      <w:r w:rsidR="00F63915">
        <w:rPr>
          <w:rFonts w:ascii="Times New Roman" w:hAnsi="Times New Roman" w:cs="Times New Roman"/>
          <w:sz w:val="28"/>
          <w:lang w:val="uk-UA"/>
        </w:rPr>
        <w:t>гативне</w:t>
      </w:r>
      <w:r>
        <w:rPr>
          <w:rFonts w:ascii="Times New Roman" w:hAnsi="Times New Roman" w:cs="Times New Roman"/>
          <w:sz w:val="28"/>
          <w:lang w:val="uk-UA"/>
        </w:rPr>
        <w:t xml:space="preserve"> стимулювання розвитку «зеленої»</w:t>
      </w:r>
      <w:r w:rsidRPr="00DC06F8">
        <w:rPr>
          <w:rFonts w:ascii="Times New Roman" w:hAnsi="Times New Roman" w:cs="Times New Roman"/>
          <w:sz w:val="28"/>
          <w:lang w:val="uk-UA"/>
        </w:rPr>
        <w:t xml:space="preserve"> енергетики не властиво українським закон</w:t>
      </w:r>
      <w:r w:rsidR="00F63915">
        <w:rPr>
          <w:rFonts w:ascii="Times New Roman" w:hAnsi="Times New Roman" w:cs="Times New Roman"/>
          <w:sz w:val="28"/>
          <w:lang w:val="uk-UA"/>
        </w:rPr>
        <w:t>одавства</w:t>
      </w:r>
      <w:r w:rsidRPr="00DC06F8">
        <w:rPr>
          <w:rFonts w:ascii="Times New Roman" w:hAnsi="Times New Roman" w:cs="Times New Roman"/>
          <w:sz w:val="28"/>
          <w:lang w:val="uk-UA"/>
        </w:rPr>
        <w:t>м. Разом з тим, як свідчить зарубіжний досвід, поєднання стимулюючих та зобов'язуючих норм може бути досить ефективним.</w:t>
      </w:r>
    </w:p>
    <w:p w:rsidR="00F63915" w:rsidRDefault="00D63ADB" w:rsidP="002120A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Отже, в</w:t>
      </w:r>
      <w:r w:rsidR="00032201" w:rsidRPr="00032201">
        <w:rPr>
          <w:rFonts w:ascii="Times New Roman" w:hAnsi="Times New Roman" w:cs="Times New Roman"/>
          <w:sz w:val="28"/>
          <w:lang w:val="uk-UA"/>
        </w:rPr>
        <w:t xml:space="preserve"> період економічної нестабільності законодавство в галузі енергетики потребує подальшого вдосконалення. Найбільш пріоритетними для України залишаються, питання вдосконалення правового механізму використання поновлюваних джерел енергії енергоефективності та енергозбереження, створення нової законодавчої бази міжнародного </w:t>
      </w:r>
      <w:r w:rsidR="00032201" w:rsidRPr="00032201">
        <w:rPr>
          <w:rFonts w:ascii="Times New Roman" w:hAnsi="Times New Roman" w:cs="Times New Roman"/>
          <w:sz w:val="28"/>
          <w:lang w:val="uk-UA"/>
        </w:rPr>
        <w:lastRenderedPageBreak/>
        <w:t>співробітництва, завершення переходу до конкурентного ринку електроенергії.</w:t>
      </w:r>
    </w:p>
    <w:p w:rsidR="00F63915" w:rsidRPr="00F63915" w:rsidRDefault="00F63915" w:rsidP="002120A6">
      <w:pPr>
        <w:spacing w:after="0" w:line="360" w:lineRule="auto"/>
        <w:ind w:firstLine="709"/>
        <w:jc w:val="both"/>
        <w:rPr>
          <w:rFonts w:ascii="Times New Roman" w:hAnsi="Times New Roman" w:cs="Times New Roman"/>
          <w:sz w:val="28"/>
        </w:rPr>
      </w:pPr>
    </w:p>
    <w:p w:rsidR="00F63915" w:rsidRPr="003F4F7F" w:rsidRDefault="002120A6" w:rsidP="002120A6">
      <w:pPr>
        <w:spacing w:after="0" w:line="360" w:lineRule="auto"/>
        <w:ind w:firstLine="709"/>
        <w:jc w:val="center"/>
        <w:rPr>
          <w:rFonts w:ascii="Times New Roman" w:hAnsi="Times New Roman" w:cs="Times New Roman"/>
          <w:sz w:val="28"/>
          <w:szCs w:val="28"/>
          <w:lang w:val="uk-UA"/>
        </w:rPr>
      </w:pPr>
      <w:r w:rsidRPr="003F4F7F">
        <w:rPr>
          <w:rFonts w:ascii="Times New Roman" w:hAnsi="Times New Roman" w:cs="Times New Roman"/>
          <w:sz w:val="28"/>
          <w:szCs w:val="28"/>
          <w:lang w:val="uk-UA"/>
        </w:rPr>
        <w:t>Література</w:t>
      </w:r>
    </w:p>
    <w:p w:rsidR="00F63915" w:rsidRPr="003F4F7F" w:rsidRDefault="00F63915" w:rsidP="002120A6">
      <w:pPr>
        <w:spacing w:after="0" w:line="360" w:lineRule="auto"/>
        <w:ind w:firstLine="709"/>
        <w:jc w:val="both"/>
        <w:rPr>
          <w:rFonts w:ascii="Times New Roman" w:hAnsi="Times New Roman" w:cs="Times New Roman"/>
          <w:sz w:val="28"/>
          <w:szCs w:val="28"/>
          <w:lang w:val="uk-UA"/>
        </w:rPr>
      </w:pPr>
      <w:r w:rsidRPr="003F4F7F">
        <w:rPr>
          <w:rFonts w:ascii="Times New Roman" w:hAnsi="Times New Roman" w:cs="Times New Roman"/>
          <w:sz w:val="28"/>
          <w:szCs w:val="28"/>
          <w:lang w:val="uk-UA"/>
        </w:rPr>
        <w:t>1. Про альтернативні джерела енергії: Закон України від 20.02.2003 р. № 555-</w:t>
      </w:r>
      <w:r w:rsidRPr="003F4F7F">
        <w:rPr>
          <w:rFonts w:ascii="Times New Roman" w:hAnsi="Times New Roman" w:cs="Times New Roman"/>
          <w:sz w:val="28"/>
          <w:szCs w:val="28"/>
          <w:lang w:val="en-US"/>
        </w:rPr>
        <w:t>IV</w:t>
      </w:r>
      <w:r w:rsidRPr="003F4F7F">
        <w:rPr>
          <w:rFonts w:ascii="Times New Roman" w:hAnsi="Times New Roman" w:cs="Times New Roman"/>
          <w:sz w:val="28"/>
          <w:szCs w:val="28"/>
          <w:lang w:val="uk-UA"/>
        </w:rPr>
        <w:t xml:space="preserve"> // Відомості Верховної </w:t>
      </w:r>
      <w:r w:rsidR="003F4F7F" w:rsidRPr="003F4F7F">
        <w:rPr>
          <w:rFonts w:ascii="Times New Roman" w:hAnsi="Times New Roman" w:cs="Times New Roman"/>
          <w:sz w:val="28"/>
          <w:szCs w:val="28"/>
          <w:lang w:val="uk-UA"/>
        </w:rPr>
        <w:t xml:space="preserve">Ради України.  2003.  № 24. </w:t>
      </w:r>
      <w:r w:rsidRPr="003F4F7F">
        <w:rPr>
          <w:rFonts w:ascii="Times New Roman" w:hAnsi="Times New Roman" w:cs="Times New Roman"/>
          <w:sz w:val="28"/>
          <w:szCs w:val="28"/>
          <w:lang w:val="uk-UA"/>
        </w:rPr>
        <w:t>Ст. 155.</w:t>
      </w:r>
    </w:p>
    <w:p w:rsidR="00F63915" w:rsidRPr="003F4F7F" w:rsidRDefault="00F63915" w:rsidP="002120A6">
      <w:pPr>
        <w:spacing w:after="0" w:line="360" w:lineRule="auto"/>
        <w:ind w:firstLine="709"/>
        <w:jc w:val="both"/>
        <w:rPr>
          <w:rFonts w:ascii="Times New Roman" w:hAnsi="Times New Roman" w:cs="Times New Roman"/>
          <w:sz w:val="28"/>
          <w:szCs w:val="28"/>
        </w:rPr>
      </w:pPr>
      <w:r w:rsidRPr="003F4F7F">
        <w:rPr>
          <w:rFonts w:ascii="Times New Roman" w:hAnsi="Times New Roman" w:cs="Times New Roman"/>
          <w:sz w:val="28"/>
          <w:szCs w:val="28"/>
        </w:rPr>
        <w:t xml:space="preserve">2. Про </w:t>
      </w:r>
      <w:proofErr w:type="spellStart"/>
      <w:r w:rsidRPr="003F4F7F">
        <w:rPr>
          <w:rFonts w:ascii="Times New Roman" w:hAnsi="Times New Roman" w:cs="Times New Roman"/>
          <w:sz w:val="28"/>
          <w:szCs w:val="28"/>
        </w:rPr>
        <w:t>електроенергетику</w:t>
      </w:r>
      <w:proofErr w:type="spellEnd"/>
      <w:r w:rsidRPr="003F4F7F">
        <w:rPr>
          <w:rFonts w:ascii="Times New Roman" w:hAnsi="Times New Roman" w:cs="Times New Roman"/>
          <w:sz w:val="28"/>
          <w:szCs w:val="28"/>
        </w:rPr>
        <w:t xml:space="preserve">: Закон </w:t>
      </w:r>
      <w:proofErr w:type="spellStart"/>
      <w:r w:rsidRPr="003F4F7F">
        <w:rPr>
          <w:rFonts w:ascii="Times New Roman" w:hAnsi="Times New Roman" w:cs="Times New Roman"/>
          <w:sz w:val="28"/>
          <w:szCs w:val="28"/>
        </w:rPr>
        <w:t>України</w:t>
      </w:r>
      <w:proofErr w:type="spellEnd"/>
      <w:r w:rsidRPr="003F4F7F">
        <w:rPr>
          <w:rFonts w:ascii="Times New Roman" w:hAnsi="Times New Roman" w:cs="Times New Roman"/>
          <w:sz w:val="28"/>
          <w:szCs w:val="28"/>
        </w:rPr>
        <w:t xml:space="preserve"> </w:t>
      </w:r>
      <w:proofErr w:type="spellStart"/>
      <w:r w:rsidRPr="003F4F7F">
        <w:rPr>
          <w:rFonts w:ascii="Times New Roman" w:hAnsi="Times New Roman" w:cs="Times New Roman"/>
          <w:sz w:val="28"/>
          <w:szCs w:val="28"/>
        </w:rPr>
        <w:t>від</w:t>
      </w:r>
      <w:proofErr w:type="spellEnd"/>
      <w:r w:rsidRPr="003F4F7F">
        <w:rPr>
          <w:rFonts w:ascii="Times New Roman" w:hAnsi="Times New Roman" w:cs="Times New Roman"/>
          <w:sz w:val="28"/>
          <w:szCs w:val="28"/>
        </w:rPr>
        <w:t xml:space="preserve"> 16.</w:t>
      </w:r>
      <w:bookmarkStart w:id="0" w:name="_GoBack"/>
      <w:bookmarkEnd w:id="0"/>
      <w:r w:rsidRPr="003F4F7F">
        <w:rPr>
          <w:rFonts w:ascii="Times New Roman" w:hAnsi="Times New Roman" w:cs="Times New Roman"/>
          <w:sz w:val="28"/>
          <w:szCs w:val="28"/>
        </w:rPr>
        <w:t xml:space="preserve">10.1997 р. № 575/97-ВР // </w:t>
      </w:r>
      <w:proofErr w:type="spellStart"/>
      <w:r w:rsidRPr="003F4F7F">
        <w:rPr>
          <w:rFonts w:ascii="Times New Roman" w:hAnsi="Times New Roman" w:cs="Times New Roman"/>
          <w:sz w:val="28"/>
          <w:szCs w:val="28"/>
        </w:rPr>
        <w:t>Відо</w:t>
      </w:r>
      <w:r w:rsidR="003F4F7F" w:rsidRPr="003F4F7F">
        <w:rPr>
          <w:rFonts w:ascii="Times New Roman" w:hAnsi="Times New Roman" w:cs="Times New Roman"/>
          <w:sz w:val="28"/>
          <w:szCs w:val="28"/>
        </w:rPr>
        <w:t>мості</w:t>
      </w:r>
      <w:proofErr w:type="spellEnd"/>
      <w:r w:rsidR="003F4F7F" w:rsidRPr="003F4F7F">
        <w:rPr>
          <w:rFonts w:ascii="Times New Roman" w:hAnsi="Times New Roman" w:cs="Times New Roman"/>
          <w:sz w:val="28"/>
          <w:szCs w:val="28"/>
        </w:rPr>
        <w:t xml:space="preserve"> </w:t>
      </w:r>
      <w:proofErr w:type="spellStart"/>
      <w:r w:rsidR="003F4F7F" w:rsidRPr="003F4F7F">
        <w:rPr>
          <w:rFonts w:ascii="Times New Roman" w:hAnsi="Times New Roman" w:cs="Times New Roman"/>
          <w:sz w:val="28"/>
          <w:szCs w:val="28"/>
        </w:rPr>
        <w:t>Верховно</w:t>
      </w:r>
      <w:proofErr w:type="gramStart"/>
      <w:r w:rsidR="003F4F7F" w:rsidRPr="003F4F7F">
        <w:rPr>
          <w:rFonts w:ascii="Times New Roman" w:hAnsi="Times New Roman" w:cs="Times New Roman"/>
          <w:sz w:val="28"/>
          <w:szCs w:val="28"/>
        </w:rPr>
        <w:t>ї</w:t>
      </w:r>
      <w:proofErr w:type="spellEnd"/>
      <w:r w:rsidR="003F4F7F" w:rsidRPr="003F4F7F">
        <w:rPr>
          <w:rFonts w:ascii="Times New Roman" w:hAnsi="Times New Roman" w:cs="Times New Roman"/>
          <w:sz w:val="28"/>
          <w:szCs w:val="28"/>
        </w:rPr>
        <w:t xml:space="preserve"> Р</w:t>
      </w:r>
      <w:proofErr w:type="gramEnd"/>
      <w:r w:rsidR="003F4F7F" w:rsidRPr="003F4F7F">
        <w:rPr>
          <w:rFonts w:ascii="Times New Roman" w:hAnsi="Times New Roman" w:cs="Times New Roman"/>
          <w:sz w:val="28"/>
          <w:szCs w:val="28"/>
        </w:rPr>
        <w:t xml:space="preserve">ади </w:t>
      </w:r>
      <w:proofErr w:type="spellStart"/>
      <w:r w:rsidR="003F4F7F" w:rsidRPr="003F4F7F">
        <w:rPr>
          <w:rFonts w:ascii="Times New Roman" w:hAnsi="Times New Roman" w:cs="Times New Roman"/>
          <w:sz w:val="28"/>
          <w:szCs w:val="28"/>
        </w:rPr>
        <w:t>України</w:t>
      </w:r>
      <w:proofErr w:type="spellEnd"/>
      <w:r w:rsidR="003F4F7F" w:rsidRPr="003F4F7F">
        <w:rPr>
          <w:rFonts w:ascii="Times New Roman" w:hAnsi="Times New Roman" w:cs="Times New Roman"/>
          <w:sz w:val="28"/>
          <w:szCs w:val="28"/>
        </w:rPr>
        <w:t xml:space="preserve">. 1998. №1. </w:t>
      </w:r>
      <w:r w:rsidRPr="003F4F7F">
        <w:rPr>
          <w:rFonts w:ascii="Times New Roman" w:hAnsi="Times New Roman" w:cs="Times New Roman"/>
          <w:sz w:val="28"/>
          <w:szCs w:val="28"/>
        </w:rPr>
        <w:t>Ст. 1.</w:t>
      </w:r>
    </w:p>
    <w:p w:rsidR="00D9682A" w:rsidRPr="003F4F7F" w:rsidRDefault="00D9682A" w:rsidP="002120A6">
      <w:pPr>
        <w:spacing w:after="0" w:line="360" w:lineRule="auto"/>
        <w:ind w:firstLine="709"/>
        <w:jc w:val="both"/>
        <w:rPr>
          <w:rFonts w:ascii="Times New Roman" w:hAnsi="Times New Roman" w:cs="Times New Roman"/>
          <w:sz w:val="28"/>
          <w:szCs w:val="28"/>
          <w:lang w:val="uk-UA"/>
        </w:rPr>
      </w:pPr>
      <w:r w:rsidRPr="003F4F7F">
        <w:rPr>
          <w:rFonts w:ascii="Times New Roman" w:hAnsi="Times New Roman" w:cs="Times New Roman"/>
          <w:sz w:val="28"/>
          <w:szCs w:val="28"/>
        </w:rPr>
        <w:t xml:space="preserve">3. Про </w:t>
      </w:r>
      <w:proofErr w:type="spellStart"/>
      <w:r w:rsidRPr="003F4F7F">
        <w:rPr>
          <w:rFonts w:ascii="Times New Roman" w:hAnsi="Times New Roman" w:cs="Times New Roman"/>
          <w:sz w:val="28"/>
          <w:szCs w:val="28"/>
        </w:rPr>
        <w:t>дозвільну</w:t>
      </w:r>
      <w:proofErr w:type="spellEnd"/>
      <w:r w:rsidRPr="003F4F7F">
        <w:rPr>
          <w:rFonts w:ascii="Times New Roman" w:hAnsi="Times New Roman" w:cs="Times New Roman"/>
          <w:sz w:val="28"/>
          <w:szCs w:val="28"/>
        </w:rPr>
        <w:t xml:space="preserve"> систему у </w:t>
      </w:r>
      <w:proofErr w:type="spellStart"/>
      <w:r w:rsidRPr="003F4F7F">
        <w:rPr>
          <w:rFonts w:ascii="Times New Roman" w:hAnsi="Times New Roman" w:cs="Times New Roman"/>
          <w:sz w:val="28"/>
          <w:szCs w:val="28"/>
        </w:rPr>
        <w:t>сфері</w:t>
      </w:r>
      <w:proofErr w:type="spellEnd"/>
      <w:r w:rsidRPr="003F4F7F">
        <w:rPr>
          <w:rFonts w:ascii="Times New Roman" w:hAnsi="Times New Roman" w:cs="Times New Roman"/>
          <w:sz w:val="28"/>
          <w:szCs w:val="28"/>
        </w:rPr>
        <w:t xml:space="preserve"> </w:t>
      </w:r>
      <w:proofErr w:type="spellStart"/>
      <w:r w:rsidRPr="003F4F7F">
        <w:rPr>
          <w:rFonts w:ascii="Times New Roman" w:hAnsi="Times New Roman" w:cs="Times New Roman"/>
          <w:sz w:val="28"/>
          <w:szCs w:val="28"/>
        </w:rPr>
        <w:t>господарської</w:t>
      </w:r>
      <w:proofErr w:type="spellEnd"/>
      <w:r w:rsidRPr="003F4F7F">
        <w:rPr>
          <w:rFonts w:ascii="Times New Roman" w:hAnsi="Times New Roman" w:cs="Times New Roman"/>
          <w:sz w:val="28"/>
          <w:szCs w:val="28"/>
        </w:rPr>
        <w:t xml:space="preserve"> </w:t>
      </w:r>
      <w:proofErr w:type="spellStart"/>
      <w:r w:rsidRPr="003F4F7F">
        <w:rPr>
          <w:rFonts w:ascii="Times New Roman" w:hAnsi="Times New Roman" w:cs="Times New Roman"/>
          <w:sz w:val="28"/>
          <w:szCs w:val="28"/>
        </w:rPr>
        <w:t>діяльності</w:t>
      </w:r>
      <w:proofErr w:type="spellEnd"/>
      <w:r w:rsidRPr="003F4F7F">
        <w:rPr>
          <w:rFonts w:ascii="Times New Roman" w:hAnsi="Times New Roman" w:cs="Times New Roman"/>
          <w:sz w:val="28"/>
          <w:szCs w:val="28"/>
        </w:rPr>
        <w:t xml:space="preserve">: Закон </w:t>
      </w:r>
      <w:proofErr w:type="spellStart"/>
      <w:r w:rsidRPr="003F4F7F">
        <w:rPr>
          <w:rFonts w:ascii="Times New Roman" w:hAnsi="Times New Roman" w:cs="Times New Roman"/>
          <w:sz w:val="28"/>
          <w:szCs w:val="28"/>
        </w:rPr>
        <w:t>України</w:t>
      </w:r>
      <w:proofErr w:type="spellEnd"/>
      <w:r w:rsidRPr="003F4F7F">
        <w:rPr>
          <w:rFonts w:ascii="Times New Roman" w:hAnsi="Times New Roman" w:cs="Times New Roman"/>
          <w:sz w:val="28"/>
          <w:szCs w:val="28"/>
        </w:rPr>
        <w:t xml:space="preserve"> </w:t>
      </w:r>
      <w:r w:rsidRPr="003F4F7F">
        <w:rPr>
          <w:rFonts w:ascii="Times New Roman" w:hAnsi="Times New Roman" w:cs="Times New Roman"/>
          <w:sz w:val="28"/>
          <w:szCs w:val="28"/>
          <w:lang w:val="uk-UA"/>
        </w:rPr>
        <w:t>від 06.09.2005 р. № 2806-IV</w:t>
      </w:r>
      <w:proofErr w:type="gramStart"/>
      <w:r w:rsidRPr="003F4F7F">
        <w:rPr>
          <w:rFonts w:ascii="Times New Roman" w:hAnsi="Times New Roman" w:cs="Times New Roman"/>
          <w:sz w:val="28"/>
          <w:szCs w:val="28"/>
          <w:lang w:val="uk-UA"/>
        </w:rPr>
        <w:t xml:space="preserve"> // В</w:t>
      </w:r>
      <w:proofErr w:type="gramEnd"/>
      <w:r w:rsidRPr="003F4F7F">
        <w:rPr>
          <w:rFonts w:ascii="Times New Roman" w:hAnsi="Times New Roman" w:cs="Times New Roman"/>
          <w:sz w:val="28"/>
          <w:szCs w:val="28"/>
          <w:lang w:val="uk-UA"/>
        </w:rPr>
        <w:t>ідо</w:t>
      </w:r>
      <w:r w:rsidR="003F4F7F" w:rsidRPr="003F4F7F">
        <w:rPr>
          <w:rFonts w:ascii="Times New Roman" w:hAnsi="Times New Roman" w:cs="Times New Roman"/>
          <w:sz w:val="28"/>
          <w:szCs w:val="28"/>
          <w:lang w:val="uk-UA"/>
        </w:rPr>
        <w:t xml:space="preserve">мості Верховної Ради України. 2005. № 48. </w:t>
      </w:r>
      <w:r w:rsidRPr="003F4F7F">
        <w:rPr>
          <w:rFonts w:ascii="Times New Roman" w:hAnsi="Times New Roman" w:cs="Times New Roman"/>
          <w:sz w:val="28"/>
          <w:szCs w:val="28"/>
          <w:lang w:val="uk-UA"/>
        </w:rPr>
        <w:t>Ст. 483.</w:t>
      </w:r>
    </w:p>
    <w:sectPr w:rsidR="00D9682A" w:rsidRPr="003F4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4B"/>
    <w:rsid w:val="00032201"/>
    <w:rsid w:val="00063E59"/>
    <w:rsid w:val="00147D51"/>
    <w:rsid w:val="001E4747"/>
    <w:rsid w:val="002120A6"/>
    <w:rsid w:val="003F4F7F"/>
    <w:rsid w:val="004C4F80"/>
    <w:rsid w:val="00544B4B"/>
    <w:rsid w:val="006C1D9C"/>
    <w:rsid w:val="00941479"/>
    <w:rsid w:val="00CC34E0"/>
    <w:rsid w:val="00CD158B"/>
    <w:rsid w:val="00D63ADB"/>
    <w:rsid w:val="00D9682A"/>
    <w:rsid w:val="00DC06F8"/>
    <w:rsid w:val="00EA7F1B"/>
    <w:rsid w:val="00EB54F0"/>
    <w:rsid w:val="00F44433"/>
    <w:rsid w:val="00F63915"/>
    <w:rsid w:val="00FE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6</cp:revision>
  <dcterms:created xsi:type="dcterms:W3CDTF">2018-12-20T07:14:00Z</dcterms:created>
  <dcterms:modified xsi:type="dcterms:W3CDTF">2019-03-01T14:11:00Z</dcterms:modified>
</cp:coreProperties>
</file>