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7" w:rsidRPr="00FA0FE8" w:rsidRDefault="00CD75B7" w:rsidP="00FA0FE8">
      <w:pPr>
        <w:spacing w:after="0" w:line="288" w:lineRule="auto"/>
        <w:rPr>
          <w:rFonts w:ascii="Times New Roman" w:hAnsi="Times New Roman"/>
          <w:b/>
          <w:caps/>
          <w:sz w:val="28"/>
          <w:szCs w:val="28"/>
          <w:lang w:val="uk-UA"/>
        </w:rPr>
      </w:pPr>
      <w:r w:rsidRPr="00FA0FE8">
        <w:rPr>
          <w:rFonts w:ascii="Times New Roman" w:hAnsi="Times New Roman"/>
          <w:b/>
          <w:caps/>
          <w:sz w:val="28"/>
          <w:szCs w:val="28"/>
          <w:lang w:val="uk-UA"/>
        </w:rPr>
        <w:t>Термінальні перевезення у прямих каналах збуту на прикладі мережі супермакетів АТБ</w:t>
      </w:r>
    </w:p>
    <w:p w:rsidR="00CD75B7" w:rsidRPr="00FA0FE8" w:rsidRDefault="00CD75B7" w:rsidP="00FA0FE8">
      <w:pPr>
        <w:spacing w:after="0" w:line="288" w:lineRule="auto"/>
        <w:rPr>
          <w:rFonts w:ascii="Times New Roman" w:hAnsi="Times New Roman"/>
          <w:b/>
          <w:sz w:val="28"/>
          <w:szCs w:val="28"/>
          <w:lang w:val="uk-UA"/>
        </w:rPr>
      </w:pPr>
    </w:p>
    <w:p w:rsidR="00CD75B7" w:rsidRPr="00FA0FE8" w:rsidRDefault="00CD75B7" w:rsidP="00FA0FE8">
      <w:pPr>
        <w:spacing w:after="0" w:line="288" w:lineRule="auto"/>
        <w:rPr>
          <w:rFonts w:ascii="Times New Roman" w:hAnsi="Times New Roman"/>
          <w:sz w:val="28"/>
          <w:szCs w:val="28"/>
          <w:lang w:val="uk-UA"/>
        </w:rPr>
      </w:pPr>
      <w:r w:rsidRPr="00FA0FE8">
        <w:rPr>
          <w:rFonts w:ascii="Times New Roman" w:hAnsi="Times New Roman"/>
          <w:sz w:val="28"/>
          <w:szCs w:val="28"/>
          <w:lang w:val="uk-UA"/>
        </w:rPr>
        <w:t>В.В. ДЯЧЕК, к.е.н., доцент, Ю.Ю. ВАГІНА, студентка</w:t>
      </w:r>
    </w:p>
    <w:p w:rsidR="00CD75B7" w:rsidRPr="00FA0FE8" w:rsidRDefault="00CD75B7" w:rsidP="00FA0FE8">
      <w:pPr>
        <w:spacing w:after="0" w:line="288" w:lineRule="auto"/>
        <w:rPr>
          <w:rFonts w:ascii="Times New Roman" w:hAnsi="Times New Roman"/>
          <w:i/>
          <w:sz w:val="28"/>
          <w:szCs w:val="28"/>
          <w:lang w:val="uk-UA"/>
        </w:rPr>
      </w:pPr>
      <w:r w:rsidRPr="00FA0FE8">
        <w:rPr>
          <w:rFonts w:ascii="Times New Roman" w:hAnsi="Times New Roman"/>
          <w:i/>
          <w:sz w:val="28"/>
          <w:szCs w:val="28"/>
          <w:lang w:val="uk-UA"/>
        </w:rPr>
        <w:t>Харківський національний університет ім. В. Н. Каразіна</w:t>
      </w:r>
    </w:p>
    <w:p w:rsidR="00CD75B7" w:rsidRPr="00FA0FE8" w:rsidRDefault="00CD75B7" w:rsidP="00FA0FE8">
      <w:pPr>
        <w:spacing w:after="0" w:line="288" w:lineRule="auto"/>
        <w:rPr>
          <w:rFonts w:ascii="Times New Roman" w:hAnsi="Times New Roman"/>
          <w:i/>
          <w:sz w:val="28"/>
          <w:szCs w:val="28"/>
          <w:lang w:val="uk-UA"/>
        </w:rPr>
      </w:pPr>
      <w:r w:rsidRPr="00FA0FE8">
        <w:rPr>
          <w:rFonts w:ascii="Times New Roman" w:hAnsi="Times New Roman"/>
          <w:i/>
          <w:sz w:val="28"/>
          <w:szCs w:val="28"/>
          <w:lang w:val="uk-UA"/>
        </w:rPr>
        <w:t>yuyurievna96@gmail.com</w:t>
      </w:r>
    </w:p>
    <w:p w:rsidR="00CD75B7" w:rsidRPr="00FA0FE8" w:rsidRDefault="00CD75B7" w:rsidP="00FA0FE8">
      <w:pPr>
        <w:spacing w:after="0" w:line="288" w:lineRule="auto"/>
        <w:ind w:firstLine="709"/>
        <w:jc w:val="both"/>
        <w:rPr>
          <w:rFonts w:ascii="Times New Roman" w:hAnsi="Times New Roman"/>
          <w:sz w:val="28"/>
          <w:szCs w:val="28"/>
          <w:lang w:val="uk-UA"/>
        </w:rPr>
      </w:pPr>
    </w:p>
    <w:p w:rsidR="00CD75B7" w:rsidRPr="00FA0FE8" w:rsidRDefault="00CD75B7" w:rsidP="00FA0FE8">
      <w:pPr>
        <w:spacing w:after="0" w:line="288" w:lineRule="auto"/>
        <w:ind w:firstLine="709"/>
        <w:jc w:val="both"/>
        <w:rPr>
          <w:rFonts w:ascii="Times New Roman" w:hAnsi="Times New Roman"/>
          <w:sz w:val="28"/>
          <w:szCs w:val="28"/>
          <w:lang w:val="uk-UA"/>
        </w:rPr>
      </w:pPr>
      <w:r w:rsidRPr="00FA0FE8">
        <w:rPr>
          <w:rFonts w:ascii="Times New Roman" w:hAnsi="Times New Roman"/>
          <w:sz w:val="28"/>
          <w:szCs w:val="28"/>
          <w:lang w:val="uk-UA"/>
        </w:rPr>
        <w:t>Термінальні перевезення – перевезення, що організовані і здійснюються через термінали – спеціальний комплекс споруд, складських приміщень, де здійснюється погрузка та розгузка товарів, їх зберігання, сортування [3].</w:t>
      </w:r>
    </w:p>
    <w:p w:rsidR="00CD75B7" w:rsidRPr="00FA0FE8" w:rsidRDefault="00CD75B7" w:rsidP="00FA0FE8">
      <w:pPr>
        <w:spacing w:after="0" w:line="288" w:lineRule="auto"/>
        <w:ind w:firstLine="709"/>
        <w:jc w:val="both"/>
        <w:rPr>
          <w:rFonts w:ascii="Times New Roman" w:hAnsi="Times New Roman"/>
          <w:sz w:val="28"/>
          <w:szCs w:val="28"/>
          <w:lang w:val="uk-UA"/>
        </w:rPr>
      </w:pPr>
      <w:r w:rsidRPr="00FA0FE8">
        <w:rPr>
          <w:rFonts w:ascii="Times New Roman" w:hAnsi="Times New Roman"/>
          <w:sz w:val="28"/>
          <w:szCs w:val="28"/>
          <w:lang w:val="uk-UA"/>
        </w:rPr>
        <w:t>Сьогодні термінали є не лише пунктами накопичення дрібних відправок, але грають роль крупних вантажорозподільчих центрів і баз постачання, перетворюючись на все важливіші ланки логістичних ланцюгів виробників.  У теорії і практиці розрізняють універсальні і спеціалізовані термінали і термінальні комплекси.</w:t>
      </w:r>
    </w:p>
    <w:p w:rsidR="00CD75B7" w:rsidRPr="00FA0FE8" w:rsidRDefault="00CD75B7" w:rsidP="00FA0FE8">
      <w:pPr>
        <w:spacing w:after="0" w:line="288" w:lineRule="auto"/>
        <w:ind w:firstLine="709"/>
        <w:jc w:val="both"/>
        <w:rPr>
          <w:rFonts w:ascii="Times New Roman" w:hAnsi="Times New Roman"/>
          <w:sz w:val="28"/>
          <w:szCs w:val="28"/>
          <w:lang w:val="uk-UA"/>
        </w:rPr>
      </w:pPr>
      <w:r w:rsidRPr="00FA0FE8">
        <w:rPr>
          <w:rFonts w:ascii="Times New Roman" w:hAnsi="Times New Roman"/>
          <w:sz w:val="28"/>
          <w:szCs w:val="28"/>
          <w:lang w:val="uk-UA"/>
        </w:rPr>
        <w:t>З метою мінімізації витрат деякі підприємства роздрібної торгівлі запроваджують логістичну систему з термінальними комплексами.</w:t>
      </w:r>
    </w:p>
    <w:p w:rsidR="00CD75B7" w:rsidRPr="00FA0FE8" w:rsidRDefault="00CD75B7" w:rsidP="00FA0FE8">
      <w:pPr>
        <w:spacing w:after="0" w:line="288" w:lineRule="auto"/>
        <w:ind w:firstLine="709"/>
        <w:jc w:val="both"/>
        <w:rPr>
          <w:rFonts w:ascii="Times New Roman" w:hAnsi="Times New Roman"/>
          <w:sz w:val="28"/>
          <w:szCs w:val="28"/>
          <w:lang w:val="uk-UA"/>
        </w:rPr>
      </w:pPr>
      <w:r w:rsidRPr="00FA0FE8">
        <w:rPr>
          <w:rFonts w:ascii="Times New Roman" w:hAnsi="Times New Roman"/>
          <w:sz w:val="28"/>
          <w:szCs w:val="28"/>
          <w:lang w:val="uk-UA"/>
        </w:rPr>
        <w:t>Компанією «АТБ-маркет» створений найбільший серед роздрібних операторів в країні логістичний комплекс, який складається з 6 розподільних центрів - терміналів. Три з них розміщені в Дніпропетровської області, по одному в Донецькій, Херсонській, Київській областях. Транспортну логістику забезпечує вантажний автопарк, який налічує більше 280 власних і 205 притягнених вантажних автомобілів [1].</w:t>
      </w:r>
    </w:p>
    <w:p w:rsidR="00CD75B7" w:rsidRPr="00FA0FE8" w:rsidRDefault="00CD75B7" w:rsidP="00FA0FE8">
      <w:pPr>
        <w:spacing w:after="0" w:line="288" w:lineRule="auto"/>
        <w:ind w:firstLine="709"/>
        <w:jc w:val="both"/>
        <w:rPr>
          <w:rFonts w:ascii="Times New Roman" w:hAnsi="Times New Roman"/>
          <w:sz w:val="28"/>
          <w:szCs w:val="28"/>
          <w:lang w:val="uk-UA"/>
        </w:rPr>
      </w:pPr>
      <w:r w:rsidRPr="00FA0FE8">
        <w:rPr>
          <w:rFonts w:ascii="Times New Roman" w:hAnsi="Times New Roman"/>
          <w:sz w:val="28"/>
          <w:szCs w:val="28"/>
          <w:lang w:val="uk-UA"/>
        </w:rPr>
        <w:t>Приблизний вантажообіг розподільних центрів компанії складає 70 000 тонн в місяць [1]. Складський комплекс обслуговує всі магазини торгівельної мережі "АТБ", здійснюючи планування, організацію і облік руху товарних потоків на території Центральної, Східної, Північної і Південної України.</w:t>
      </w:r>
    </w:p>
    <w:p w:rsidR="00CD75B7" w:rsidRPr="00FA0FE8" w:rsidRDefault="00CD75B7" w:rsidP="00FA0FE8">
      <w:pPr>
        <w:spacing w:after="0" w:line="288" w:lineRule="auto"/>
        <w:ind w:firstLine="709"/>
        <w:jc w:val="both"/>
        <w:rPr>
          <w:rFonts w:ascii="Times New Roman" w:hAnsi="Times New Roman"/>
          <w:sz w:val="28"/>
          <w:szCs w:val="28"/>
          <w:lang w:val="uk-UA"/>
        </w:rPr>
      </w:pPr>
      <w:r w:rsidRPr="00FA0FE8">
        <w:rPr>
          <w:rFonts w:ascii="Times New Roman" w:hAnsi="Times New Roman"/>
          <w:sz w:val="28"/>
          <w:szCs w:val="28"/>
          <w:lang w:val="uk-UA"/>
        </w:rPr>
        <w:t>Логістика супермаркетів АТБ представляє собою мережу розподільних центрів (складських приміщень), яку «АТБ» почала будувати першою серед українських рітейлерів. Складські приміщення розміщуються максимально близько до самих магазинів. Запровадження такої логістичної системи зменшило затрати у 2,5 рази, що складає до 2% валового прибутку мережі в цілому [2].</w:t>
      </w:r>
    </w:p>
    <w:p w:rsidR="00CD75B7" w:rsidRPr="00FA0FE8" w:rsidRDefault="00CD75B7" w:rsidP="00FA0FE8">
      <w:pPr>
        <w:spacing w:after="0" w:line="288" w:lineRule="auto"/>
        <w:ind w:firstLine="709"/>
        <w:jc w:val="both"/>
        <w:rPr>
          <w:rFonts w:ascii="Times New Roman" w:hAnsi="Times New Roman"/>
          <w:sz w:val="28"/>
          <w:szCs w:val="28"/>
          <w:lang w:val="uk-UA"/>
        </w:rPr>
      </w:pPr>
      <w:r w:rsidRPr="00FA0FE8">
        <w:rPr>
          <w:rFonts w:ascii="Times New Roman" w:hAnsi="Times New Roman"/>
          <w:sz w:val="28"/>
          <w:szCs w:val="28"/>
          <w:lang w:val="uk-UA"/>
        </w:rPr>
        <w:t xml:space="preserve">Особливість діяльності супермаркетів «АТБ» у тому, що вони використовують доставку з прямих каналів збуту. У даній мережі не використовуються послуги посередників, а здійснюється доставка безпореседньо від  складу до магазину. </w:t>
      </w:r>
    </w:p>
    <w:p w:rsidR="00CD75B7" w:rsidRPr="00FA0FE8" w:rsidRDefault="00CD75B7" w:rsidP="00FA0FE8">
      <w:pPr>
        <w:spacing w:after="0" w:line="288" w:lineRule="auto"/>
        <w:ind w:firstLine="709"/>
        <w:jc w:val="both"/>
        <w:rPr>
          <w:rFonts w:ascii="Times New Roman" w:hAnsi="Times New Roman"/>
          <w:sz w:val="28"/>
          <w:szCs w:val="28"/>
          <w:lang w:val="uk-UA"/>
        </w:rPr>
      </w:pPr>
      <w:r w:rsidRPr="00FA0FE8">
        <w:rPr>
          <w:rFonts w:ascii="Times New Roman" w:hAnsi="Times New Roman"/>
          <w:sz w:val="28"/>
          <w:szCs w:val="28"/>
          <w:lang w:val="uk-UA"/>
        </w:rPr>
        <w:t>В діяльності «АТБ» прописані оптимальні маршрути, чітко розрахований час розгрузки товарів та графік їх доставки. Цим самим відбувається економія часу і фінансів. Також з метою економії були запроваджені автомобілі зі з’ємними причепами. Це дозволяє обслуговувати декілька магазинів одночасно. Автомобіль залишає причеп біля одного магазину і продовжує доставку в інші магазини [2].</w:t>
      </w:r>
      <w:r w:rsidRPr="00FA0FE8">
        <w:rPr>
          <w:rFonts w:ascii="Times New Roman" w:hAnsi="Times New Roman"/>
          <w:sz w:val="28"/>
          <w:szCs w:val="28"/>
          <w:lang w:val="uk-UA"/>
        </w:rPr>
        <w:br/>
      </w:r>
      <w:r w:rsidRPr="00FA0FE8">
        <w:rPr>
          <w:rFonts w:ascii="Times New Roman" w:hAnsi="Times New Roman"/>
          <w:sz w:val="28"/>
          <w:szCs w:val="28"/>
          <w:lang w:val="uk-UA"/>
        </w:rPr>
        <w:tab/>
        <w:t>Це обумовлює також ціни нижчі, ніж у конкурентів. Важливо зазначити, що у мережі супермаркетів «АТБ» запроваджена власна торгова марка «Своя лінія». Продукція даної торгової марки виробляється по спеціальному замовленню і у певній кількості. Це дозволяє економити затрати.</w:t>
      </w:r>
    </w:p>
    <w:p w:rsidR="00CD75B7" w:rsidRPr="00FA0FE8" w:rsidRDefault="00CD75B7" w:rsidP="00FA0FE8">
      <w:pPr>
        <w:spacing w:after="0" w:line="288" w:lineRule="auto"/>
        <w:ind w:firstLine="709"/>
        <w:jc w:val="both"/>
        <w:rPr>
          <w:rFonts w:ascii="Times New Roman" w:hAnsi="Times New Roman"/>
          <w:sz w:val="28"/>
          <w:szCs w:val="28"/>
          <w:lang w:val="uk-UA"/>
        </w:rPr>
      </w:pPr>
      <w:r w:rsidRPr="00FA0FE8">
        <w:rPr>
          <w:rFonts w:ascii="Times New Roman" w:hAnsi="Times New Roman"/>
          <w:sz w:val="28"/>
          <w:szCs w:val="28"/>
          <w:lang w:val="uk-UA"/>
        </w:rPr>
        <w:t>Організувавши таку логістичну систему, «АТБ» створили свої конкурентні переваги. У кризових ситуаціях, це є одним із шляхів мінімізації затрат, економії коштів і часу на доставку товарів. Також це обумовлює дешевизну товарів у мережі супермаркетів «АТБ», що є привабливим для покупців.</w:t>
      </w:r>
    </w:p>
    <w:p w:rsidR="00CD75B7" w:rsidRDefault="00CD75B7" w:rsidP="00FA0FE8">
      <w:pPr>
        <w:spacing w:after="0" w:line="288" w:lineRule="auto"/>
        <w:ind w:firstLine="709"/>
        <w:jc w:val="both"/>
        <w:rPr>
          <w:rFonts w:ascii="Times New Roman" w:hAnsi="Times New Roman"/>
          <w:sz w:val="28"/>
          <w:szCs w:val="28"/>
          <w:lang w:val="uk-UA"/>
        </w:rPr>
      </w:pPr>
      <w:r w:rsidRPr="00FA0FE8">
        <w:rPr>
          <w:rFonts w:ascii="Times New Roman" w:hAnsi="Times New Roman"/>
          <w:sz w:val="28"/>
          <w:szCs w:val="28"/>
          <w:lang w:val="uk-UA"/>
        </w:rPr>
        <w:t>Рекомендовано багатьом підприємствам роздрібної торгівлі України переглянути і проаналізувати логістичні системи. Це є найвигіднішим способом мінімізації витрат і максимізації прибутку.</w:t>
      </w:r>
      <w:bookmarkStart w:id="0" w:name="_GoBack"/>
      <w:bookmarkEnd w:id="0"/>
    </w:p>
    <w:p w:rsidR="00CD75B7" w:rsidRPr="00FA0FE8" w:rsidRDefault="00CD75B7" w:rsidP="00FA0FE8">
      <w:pPr>
        <w:spacing w:after="0" w:line="288" w:lineRule="auto"/>
        <w:ind w:firstLine="709"/>
        <w:jc w:val="both"/>
        <w:rPr>
          <w:rFonts w:ascii="Times New Roman" w:hAnsi="Times New Roman"/>
          <w:sz w:val="28"/>
          <w:szCs w:val="28"/>
          <w:lang w:val="uk-UA"/>
        </w:rPr>
      </w:pPr>
    </w:p>
    <w:p w:rsidR="00CD75B7" w:rsidRPr="00D27EFC" w:rsidRDefault="00CD75B7" w:rsidP="00FA0FE8">
      <w:pPr>
        <w:spacing w:after="0" w:line="288" w:lineRule="auto"/>
        <w:ind w:firstLine="709"/>
        <w:jc w:val="center"/>
        <w:rPr>
          <w:rFonts w:ascii="Times New Roman" w:hAnsi="Times New Roman"/>
          <w:b/>
          <w:sz w:val="24"/>
          <w:szCs w:val="24"/>
          <w:lang w:val="uk-UA"/>
        </w:rPr>
      </w:pPr>
      <w:r w:rsidRPr="00D27EFC">
        <w:rPr>
          <w:rFonts w:ascii="Times New Roman" w:hAnsi="Times New Roman"/>
          <w:b/>
          <w:sz w:val="24"/>
          <w:szCs w:val="24"/>
          <w:lang w:val="uk-UA"/>
        </w:rPr>
        <w:t>Список використаних джерел</w:t>
      </w:r>
    </w:p>
    <w:p w:rsidR="00CD75B7" w:rsidRPr="00FA0FE8" w:rsidRDefault="00CD75B7" w:rsidP="00FA0FE8">
      <w:pPr>
        <w:pStyle w:val="ListParagraph"/>
        <w:numPr>
          <w:ilvl w:val="0"/>
          <w:numId w:val="1"/>
        </w:numPr>
        <w:spacing w:after="0" w:line="288" w:lineRule="auto"/>
        <w:ind w:left="0" w:firstLine="709"/>
        <w:jc w:val="both"/>
        <w:rPr>
          <w:rFonts w:ascii="Times New Roman" w:hAnsi="Times New Roman"/>
          <w:sz w:val="24"/>
          <w:szCs w:val="24"/>
          <w:shd w:val="clear" w:color="auto" w:fill="FFFFFF"/>
          <w:lang w:val="uk-UA"/>
        </w:rPr>
      </w:pPr>
      <w:r w:rsidRPr="00FA0FE8">
        <w:rPr>
          <w:rFonts w:ascii="Times New Roman" w:hAnsi="Times New Roman"/>
          <w:sz w:val="24"/>
          <w:szCs w:val="24"/>
          <w:shd w:val="clear" w:color="auto" w:fill="FFFFFF"/>
          <w:lang w:val="uk-UA"/>
        </w:rPr>
        <w:t xml:space="preserve">АТБ-маркет. Офіційний сайт </w:t>
      </w:r>
      <w:r w:rsidRPr="00FA0FE8">
        <w:rPr>
          <w:rFonts w:ascii="Times New Roman" w:hAnsi="Times New Roman"/>
          <w:color w:val="000000"/>
          <w:spacing w:val="-8"/>
          <w:sz w:val="24"/>
          <w:szCs w:val="24"/>
          <w:lang w:val="uk-UA"/>
        </w:rPr>
        <w:t xml:space="preserve"> [Електронний ресурс] – Режим доступу:</w:t>
      </w:r>
      <w:r w:rsidRPr="00FA0FE8">
        <w:rPr>
          <w:sz w:val="24"/>
          <w:szCs w:val="24"/>
          <w:lang w:val="uk-UA"/>
        </w:rPr>
        <w:t xml:space="preserve"> </w:t>
      </w:r>
      <w:r w:rsidRPr="00FA0FE8">
        <w:rPr>
          <w:rFonts w:ascii="Times New Roman" w:hAnsi="Times New Roman"/>
          <w:sz w:val="24"/>
          <w:szCs w:val="24"/>
          <w:lang w:val="uk-UA"/>
        </w:rPr>
        <w:t>http://www.atbmarket.com/</w:t>
      </w:r>
    </w:p>
    <w:p w:rsidR="00CD75B7" w:rsidRPr="00FA0FE8" w:rsidRDefault="00CD75B7" w:rsidP="00FA0FE8">
      <w:pPr>
        <w:pStyle w:val="ListParagraph"/>
        <w:numPr>
          <w:ilvl w:val="0"/>
          <w:numId w:val="1"/>
        </w:numPr>
        <w:spacing w:after="0" w:line="288" w:lineRule="auto"/>
        <w:ind w:left="0" w:firstLine="709"/>
        <w:jc w:val="both"/>
        <w:rPr>
          <w:rFonts w:ascii="Times New Roman" w:hAnsi="Times New Roman"/>
          <w:sz w:val="24"/>
          <w:szCs w:val="24"/>
          <w:shd w:val="clear" w:color="auto" w:fill="FFFFFF"/>
          <w:lang w:val="uk-UA"/>
        </w:rPr>
      </w:pPr>
      <w:r w:rsidRPr="00FA0FE8">
        <w:rPr>
          <w:rFonts w:ascii="Times New Roman" w:hAnsi="Times New Roman"/>
          <w:sz w:val="24"/>
          <w:szCs w:val="24"/>
          <w:shd w:val="clear" w:color="auto" w:fill="FFFFFF"/>
          <w:lang w:val="uk-UA"/>
        </w:rPr>
        <w:t xml:space="preserve"> Forbes Украина </w:t>
      </w:r>
      <w:r w:rsidRPr="00FA0FE8">
        <w:rPr>
          <w:rFonts w:ascii="Times New Roman" w:hAnsi="Times New Roman"/>
          <w:color w:val="000000"/>
          <w:spacing w:val="-8"/>
          <w:sz w:val="24"/>
          <w:szCs w:val="24"/>
          <w:lang w:val="uk-UA"/>
        </w:rPr>
        <w:t>[Електронний ресурс] – Режим доступу:</w:t>
      </w:r>
      <w:r w:rsidRPr="00FA0FE8">
        <w:rPr>
          <w:rFonts w:ascii="Times New Roman" w:hAnsi="Times New Roman"/>
          <w:sz w:val="24"/>
          <w:szCs w:val="24"/>
          <w:lang w:val="uk-UA"/>
        </w:rPr>
        <w:t>http://forbes.net.ua/magazine/forbes/1336454-pravdivaya-istoriya-atb-market</w:t>
      </w:r>
    </w:p>
    <w:p w:rsidR="00CD75B7" w:rsidRPr="00FA0FE8" w:rsidRDefault="00CD75B7" w:rsidP="00FA0FE8">
      <w:pPr>
        <w:pStyle w:val="ListParagraph"/>
        <w:numPr>
          <w:ilvl w:val="0"/>
          <w:numId w:val="1"/>
        </w:numPr>
        <w:spacing w:after="0" w:line="288" w:lineRule="auto"/>
        <w:ind w:left="0" w:firstLine="709"/>
        <w:jc w:val="both"/>
        <w:rPr>
          <w:rFonts w:ascii="Times New Roman" w:hAnsi="Times New Roman"/>
          <w:sz w:val="24"/>
          <w:szCs w:val="24"/>
          <w:shd w:val="clear" w:color="auto" w:fill="FFFFFF"/>
          <w:lang w:val="uk-UA"/>
        </w:rPr>
      </w:pPr>
      <w:r w:rsidRPr="00FA0FE8">
        <w:rPr>
          <w:rFonts w:ascii="Times New Roman" w:hAnsi="Times New Roman"/>
          <w:sz w:val="24"/>
          <w:szCs w:val="24"/>
          <w:lang w:val="uk-UA"/>
        </w:rPr>
        <w:t>Кальченко, А. Г. «Логістика. Підручник»/А.Г. Кальченко. – К.: «Ранок», 2003.-284 с.</w:t>
      </w:r>
    </w:p>
    <w:sectPr w:rsidR="00CD75B7" w:rsidRPr="00FA0FE8" w:rsidSect="00FA0FE8">
      <w:pgSz w:w="11906" w:h="16838"/>
      <w:pgMar w:top="1134" w:right="1276"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F6A46"/>
    <w:multiLevelType w:val="hybridMultilevel"/>
    <w:tmpl w:val="8BE07F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D3F"/>
    <w:rsid w:val="0002548B"/>
    <w:rsid w:val="001D726D"/>
    <w:rsid w:val="003075A0"/>
    <w:rsid w:val="003D3832"/>
    <w:rsid w:val="00427987"/>
    <w:rsid w:val="00492198"/>
    <w:rsid w:val="00703D3F"/>
    <w:rsid w:val="00845136"/>
    <w:rsid w:val="00904A89"/>
    <w:rsid w:val="00A82EDF"/>
    <w:rsid w:val="00C45DCD"/>
    <w:rsid w:val="00C6336B"/>
    <w:rsid w:val="00CA3EA4"/>
    <w:rsid w:val="00CD75B7"/>
    <w:rsid w:val="00D27EFC"/>
    <w:rsid w:val="00DA1238"/>
    <w:rsid w:val="00DD16CB"/>
    <w:rsid w:val="00E33F96"/>
    <w:rsid w:val="00E520C0"/>
    <w:rsid w:val="00ED4B8E"/>
    <w:rsid w:val="00FA0F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D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3832"/>
    <w:rPr>
      <w:rFonts w:cs="Times New Roman"/>
      <w:color w:val="0563C1"/>
      <w:u w:val="single"/>
    </w:rPr>
  </w:style>
  <w:style w:type="paragraph" w:styleId="ListParagraph">
    <w:name w:val="List Paragraph"/>
    <w:basedOn w:val="Normal"/>
    <w:uiPriority w:val="99"/>
    <w:qFormat/>
    <w:rsid w:val="003D3832"/>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537</Words>
  <Characters>3063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Jully</dc:creator>
  <cp:keywords/>
  <dc:description/>
  <cp:lastModifiedBy>Admincht</cp:lastModifiedBy>
  <cp:revision>4</cp:revision>
  <dcterms:created xsi:type="dcterms:W3CDTF">2017-01-25T13:42:00Z</dcterms:created>
  <dcterms:modified xsi:type="dcterms:W3CDTF">2017-01-27T12:49:00Z</dcterms:modified>
</cp:coreProperties>
</file>