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3E" w:rsidRPr="00B56F37" w:rsidRDefault="00A4793E" w:rsidP="00B56F37">
      <w:pPr>
        <w:spacing w:after="0" w:line="288" w:lineRule="auto"/>
        <w:jc w:val="both"/>
        <w:rPr>
          <w:rFonts w:ascii="Times New Roman" w:hAnsi="Times New Roman"/>
          <w:b/>
          <w:caps/>
          <w:sz w:val="28"/>
        </w:rPr>
      </w:pPr>
      <w:r w:rsidRPr="00B56F37">
        <w:rPr>
          <w:rFonts w:ascii="Times New Roman" w:hAnsi="Times New Roman"/>
          <w:b/>
          <w:caps/>
          <w:sz w:val="28"/>
        </w:rPr>
        <w:t>Проблемы диверсификации в турбулентной экономике реги</w:t>
      </w:r>
      <w:r>
        <w:rPr>
          <w:rFonts w:ascii="Times New Roman" w:hAnsi="Times New Roman"/>
          <w:b/>
          <w:caps/>
          <w:sz w:val="28"/>
        </w:rPr>
        <w:t>онального развития предприятий</w:t>
      </w:r>
    </w:p>
    <w:p w:rsidR="00A4793E" w:rsidRPr="005303BD" w:rsidRDefault="00A4793E" w:rsidP="00B56F37">
      <w:pPr>
        <w:spacing w:after="0" w:line="288" w:lineRule="auto"/>
        <w:jc w:val="both"/>
        <w:rPr>
          <w:rFonts w:ascii="Times New Roman" w:hAnsi="Times New Roman"/>
          <w:caps/>
          <w:sz w:val="28"/>
        </w:rPr>
      </w:pPr>
    </w:p>
    <w:p w:rsidR="00A4793E" w:rsidRPr="005303BD" w:rsidRDefault="00A4793E" w:rsidP="00B56F37">
      <w:pPr>
        <w:spacing w:after="0" w:line="288" w:lineRule="auto"/>
        <w:jc w:val="both"/>
        <w:rPr>
          <w:rFonts w:ascii="Times New Roman" w:hAnsi="Times New Roman"/>
          <w:caps/>
          <w:sz w:val="28"/>
        </w:rPr>
      </w:pPr>
      <w:r w:rsidRPr="0078139F">
        <w:rPr>
          <w:rFonts w:ascii="Times New Roman" w:hAnsi="Times New Roman"/>
          <w:caps/>
          <w:sz w:val="28"/>
        </w:rPr>
        <w:t>В.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И.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Торкатюк</w:t>
      </w:r>
      <w:r>
        <w:rPr>
          <w:rFonts w:ascii="Times New Roman" w:hAnsi="Times New Roman"/>
          <w:caps/>
          <w:sz w:val="28"/>
        </w:rPr>
        <w:t>,</w:t>
      </w:r>
      <w:r w:rsidRPr="0078139F">
        <w:rPr>
          <w:rFonts w:ascii="Times New Roman" w:hAnsi="Times New Roman"/>
          <w:caps/>
          <w:sz w:val="28"/>
        </w:rPr>
        <w:t xml:space="preserve"> </w:t>
      </w:r>
      <w:r w:rsidRPr="0078139F">
        <w:rPr>
          <w:rFonts w:ascii="Times New Roman" w:hAnsi="Times New Roman"/>
          <w:sz w:val="28"/>
        </w:rPr>
        <w:t>докт. техн. наук, проф.,</w:t>
      </w:r>
      <w:r>
        <w:rPr>
          <w:rFonts w:ascii="Times New Roman" w:hAnsi="Times New Roman"/>
          <w:sz w:val="28"/>
        </w:rPr>
        <w:t xml:space="preserve"> </w:t>
      </w:r>
      <w:r w:rsidRPr="0078139F">
        <w:rPr>
          <w:rFonts w:ascii="Times New Roman" w:hAnsi="Times New Roman"/>
          <w:caps/>
          <w:sz w:val="28"/>
        </w:rPr>
        <w:t>Л.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Н</w:t>
      </w:r>
      <w:r>
        <w:rPr>
          <w:rFonts w:ascii="Times New Roman" w:hAnsi="Times New Roman"/>
          <w:caps/>
          <w:sz w:val="28"/>
        </w:rPr>
        <w:t>. </w:t>
      </w:r>
      <w:r w:rsidRPr="0078139F">
        <w:rPr>
          <w:rFonts w:ascii="Times New Roman" w:hAnsi="Times New Roman"/>
          <w:caps/>
          <w:sz w:val="28"/>
        </w:rPr>
        <w:t>Шутенко</w:t>
      </w:r>
      <w:r>
        <w:rPr>
          <w:rFonts w:ascii="Times New Roman" w:hAnsi="Times New Roman"/>
          <w:caps/>
          <w:sz w:val="28"/>
        </w:rPr>
        <w:t>,</w:t>
      </w:r>
      <w:r w:rsidRPr="0078139F">
        <w:rPr>
          <w:rFonts w:ascii="Times New Roman" w:hAnsi="Times New Roman"/>
          <w:sz w:val="28"/>
        </w:rPr>
        <w:t xml:space="preserve"> докт. техн. наук, проф.,</w:t>
      </w:r>
      <w:r>
        <w:rPr>
          <w:rFonts w:ascii="Times New Roman" w:hAnsi="Times New Roman"/>
          <w:sz w:val="28"/>
        </w:rPr>
        <w:t xml:space="preserve"> </w:t>
      </w:r>
      <w:r w:rsidRPr="0078139F">
        <w:rPr>
          <w:rFonts w:ascii="Times New Roman" w:hAnsi="Times New Roman"/>
          <w:caps/>
          <w:sz w:val="28"/>
        </w:rPr>
        <w:t>Г.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В.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Стадник</w:t>
      </w:r>
      <w:r>
        <w:rPr>
          <w:rFonts w:ascii="Times New Roman" w:hAnsi="Times New Roman"/>
          <w:caps/>
          <w:sz w:val="28"/>
        </w:rPr>
        <w:t>,</w:t>
      </w:r>
      <w:r w:rsidRPr="0078139F">
        <w:rPr>
          <w:rFonts w:ascii="Times New Roman" w:hAnsi="Times New Roman"/>
          <w:caps/>
          <w:sz w:val="28"/>
        </w:rPr>
        <w:t xml:space="preserve"> </w:t>
      </w:r>
      <w:r w:rsidRPr="0078139F">
        <w:rPr>
          <w:rFonts w:ascii="Times New Roman" w:hAnsi="Times New Roman"/>
          <w:sz w:val="28"/>
        </w:rPr>
        <w:t>канд. экон. наук, проф.,</w:t>
      </w:r>
      <w:r>
        <w:rPr>
          <w:rFonts w:ascii="Times New Roman" w:hAnsi="Times New Roman"/>
          <w:sz w:val="28"/>
        </w:rPr>
        <w:t xml:space="preserve"> </w:t>
      </w:r>
      <w:r w:rsidRPr="0078139F">
        <w:rPr>
          <w:rFonts w:ascii="Times New Roman" w:hAnsi="Times New Roman"/>
          <w:caps/>
          <w:sz w:val="28"/>
        </w:rPr>
        <w:t>А.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Г</w:t>
      </w:r>
      <w:r>
        <w:rPr>
          <w:rFonts w:ascii="Times New Roman" w:hAnsi="Times New Roman"/>
          <w:caps/>
          <w:sz w:val="28"/>
        </w:rPr>
        <w:t>. </w:t>
      </w:r>
      <w:r w:rsidRPr="0078139F">
        <w:rPr>
          <w:rFonts w:ascii="Times New Roman" w:hAnsi="Times New Roman"/>
          <w:caps/>
          <w:sz w:val="28"/>
        </w:rPr>
        <w:t>Соболева</w:t>
      </w:r>
      <w:r>
        <w:rPr>
          <w:rFonts w:ascii="Times New Roman" w:hAnsi="Times New Roman"/>
          <w:caps/>
          <w:sz w:val="28"/>
        </w:rPr>
        <w:t xml:space="preserve"> </w:t>
      </w:r>
      <w:r w:rsidRPr="0078139F">
        <w:rPr>
          <w:rFonts w:ascii="Times New Roman" w:hAnsi="Times New Roman"/>
          <w:sz w:val="28"/>
        </w:rPr>
        <w:t xml:space="preserve">канд. экон. наук, </w:t>
      </w:r>
      <w:r>
        <w:rPr>
          <w:rFonts w:ascii="Times New Roman" w:hAnsi="Times New Roman"/>
          <w:sz w:val="28"/>
        </w:rPr>
        <w:t>доц</w:t>
      </w:r>
      <w:r w:rsidRPr="0078139F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caps/>
          <w:sz w:val="28"/>
        </w:rPr>
        <w:t xml:space="preserve"> </w:t>
      </w:r>
      <w:r w:rsidRPr="0078139F">
        <w:rPr>
          <w:rFonts w:ascii="Times New Roman" w:hAnsi="Times New Roman"/>
          <w:caps/>
          <w:sz w:val="28"/>
        </w:rPr>
        <w:t>Д.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В</w:t>
      </w:r>
      <w:r>
        <w:rPr>
          <w:rFonts w:ascii="Times New Roman" w:hAnsi="Times New Roman"/>
          <w:caps/>
          <w:sz w:val="28"/>
        </w:rPr>
        <w:t>. Соколов</w:t>
      </w:r>
      <w:r w:rsidRPr="0078139F">
        <w:rPr>
          <w:rFonts w:ascii="Times New Roman" w:hAnsi="Times New Roman"/>
          <w:caps/>
          <w:sz w:val="28"/>
        </w:rPr>
        <w:t>, Н.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В</w:t>
      </w:r>
      <w:r>
        <w:rPr>
          <w:rFonts w:ascii="Times New Roman" w:hAnsi="Times New Roman"/>
          <w:caps/>
          <w:sz w:val="28"/>
        </w:rPr>
        <w:t>. </w:t>
      </w:r>
      <w:r w:rsidRPr="0078139F">
        <w:rPr>
          <w:rFonts w:ascii="Times New Roman" w:hAnsi="Times New Roman"/>
          <w:caps/>
          <w:sz w:val="28"/>
        </w:rPr>
        <w:t>Дриль, Д.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В.</w:t>
      </w:r>
      <w:r>
        <w:rPr>
          <w:rFonts w:ascii="Times New Roman" w:hAnsi="Times New Roman"/>
          <w:caps/>
          <w:sz w:val="28"/>
        </w:rPr>
        <w:t> </w:t>
      </w:r>
      <w:r w:rsidRPr="0078139F">
        <w:rPr>
          <w:rFonts w:ascii="Times New Roman" w:hAnsi="Times New Roman"/>
          <w:caps/>
          <w:sz w:val="28"/>
        </w:rPr>
        <w:t>Бутник</w:t>
      </w:r>
      <w:r>
        <w:rPr>
          <w:rFonts w:ascii="Times New Roman" w:hAnsi="Times New Roman"/>
          <w:caps/>
          <w:sz w:val="28"/>
        </w:rPr>
        <w:t>.</w:t>
      </w:r>
    </w:p>
    <w:p w:rsidR="00A4793E" w:rsidRPr="00593E5D" w:rsidRDefault="00A4793E" w:rsidP="00B56F37">
      <w:pPr>
        <w:spacing w:after="0" w:line="288" w:lineRule="auto"/>
        <w:rPr>
          <w:rFonts w:ascii="Times New Roman" w:hAnsi="Times New Roman"/>
          <w:i/>
          <w:sz w:val="28"/>
          <w:szCs w:val="28"/>
        </w:rPr>
      </w:pPr>
      <w:r w:rsidRPr="00593E5D">
        <w:rPr>
          <w:rFonts w:ascii="Times New Roman" w:hAnsi="Times New Roman"/>
          <w:i/>
          <w:sz w:val="28"/>
          <w:szCs w:val="28"/>
        </w:rPr>
        <w:t>Харьковский национальный ун</w:t>
      </w: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 xml:space="preserve">верситет </w:t>
      </w:r>
      <w:r>
        <w:rPr>
          <w:rFonts w:ascii="Times New Roman" w:hAnsi="Times New Roman"/>
          <w:i/>
          <w:sz w:val="28"/>
          <w:szCs w:val="28"/>
        </w:rPr>
        <w:t>городс</w:t>
      </w:r>
      <w:r w:rsidRPr="00593E5D">
        <w:rPr>
          <w:rFonts w:ascii="Times New Roman" w:hAnsi="Times New Roman"/>
          <w:i/>
          <w:sz w:val="28"/>
          <w:szCs w:val="28"/>
        </w:rPr>
        <w:t xml:space="preserve">кого </w:t>
      </w:r>
      <w:r>
        <w:rPr>
          <w:rFonts w:ascii="Times New Roman" w:hAnsi="Times New Roman"/>
          <w:i/>
          <w:sz w:val="28"/>
          <w:szCs w:val="28"/>
        </w:rPr>
        <w:t>хозяйства</w:t>
      </w:r>
    </w:p>
    <w:p w:rsidR="00A4793E" w:rsidRPr="00593E5D" w:rsidRDefault="00A4793E" w:rsidP="00B56F37">
      <w:pPr>
        <w:spacing w:after="0" w:line="288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>мен</w:t>
      </w:r>
      <w:r>
        <w:rPr>
          <w:rFonts w:ascii="Times New Roman" w:hAnsi="Times New Roman"/>
          <w:i/>
          <w:sz w:val="28"/>
          <w:szCs w:val="28"/>
        </w:rPr>
        <w:t>и</w:t>
      </w:r>
      <w:r w:rsidRPr="00593E5D">
        <w:rPr>
          <w:rFonts w:ascii="Times New Roman" w:hAnsi="Times New Roman"/>
          <w:i/>
          <w:sz w:val="28"/>
          <w:szCs w:val="28"/>
        </w:rPr>
        <w:t xml:space="preserve"> О.М. Бекетова</w:t>
      </w:r>
    </w:p>
    <w:p w:rsidR="00A4793E" w:rsidRPr="005303BD" w:rsidRDefault="00A4793E" w:rsidP="00B56F37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:rsidR="00A4793E" w:rsidRPr="0078139F" w:rsidRDefault="00A4793E" w:rsidP="00B56F37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78139F">
        <w:rPr>
          <w:rFonts w:ascii="Times New Roman" w:hAnsi="Times New Roman"/>
          <w:sz w:val="28"/>
        </w:rPr>
        <w:t xml:space="preserve">Адаптация предприятий в условиях турбулентной экономики – это важный процесс, требуемый рыночных методов организации производства и значительных финансовых затрат. Если раньше основным направлением реформ были изменения внешней среды функционирования предприятий, то теперь в центре внимания находятся вопросы реформирования самых предприятий. Одним или наиболее выигрышным вариантом их решения в условиях турбулентной экономики является диверсификация производственной деятельности предприятия. </w:t>
      </w:r>
    </w:p>
    <w:p w:rsidR="00A4793E" w:rsidRPr="0078139F" w:rsidRDefault="00A4793E" w:rsidP="00B56F37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78139F">
        <w:rPr>
          <w:rFonts w:ascii="Times New Roman" w:hAnsi="Times New Roman"/>
          <w:sz w:val="28"/>
        </w:rPr>
        <w:t xml:space="preserve">Диверсификация производства в зависимости от региональных условий позволяет повысить эффективность хозяйственной деятельности предприятий, прочем не только в данный момент времени или в ближайшем будущем, но и на длительную перспективу, уменьшить степень риска, что в свою очередь стабилизирует финансовое положение, расширить масштабы деятельности, в том числе с использованием эффекта синергии, повысить гибкость реагирования на изменения рыночного спроса в условиях турбулентной экономики развития регионов. </w:t>
      </w:r>
    </w:p>
    <w:p w:rsidR="00A4793E" w:rsidRPr="0078139F" w:rsidRDefault="00A4793E" w:rsidP="00B56F37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78139F">
        <w:rPr>
          <w:rFonts w:ascii="Times New Roman" w:hAnsi="Times New Roman"/>
          <w:sz w:val="28"/>
        </w:rPr>
        <w:t>Вопросом, связанным с процессами диверсификации, посвящено достаточно большое количество работ. Однако изучение деятельности украинских предпринимателей показывает, что отсутствует комплексное понимание сути диверсификации в региональных производственных условиях турбулентной экономики, существующие методы разработки и обоснования проектов диверсификации не обеспечивают получение достаточно полной информации для принятия эффективных долгосрочных решений</w:t>
      </w:r>
      <w:r>
        <w:rPr>
          <w:rFonts w:ascii="Times New Roman" w:hAnsi="Times New Roman"/>
          <w:sz w:val="28"/>
        </w:rPr>
        <w:t>,</w:t>
      </w:r>
      <w:r w:rsidRPr="0078139F">
        <w:rPr>
          <w:rFonts w:ascii="Times New Roman" w:hAnsi="Times New Roman"/>
          <w:sz w:val="28"/>
        </w:rPr>
        <w:t xml:space="preserve"> это вызывает необходимость их совершенствование.</w:t>
      </w:r>
    </w:p>
    <w:p w:rsidR="00A4793E" w:rsidRPr="0078139F" w:rsidRDefault="00A4793E" w:rsidP="00B56F37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78139F">
        <w:rPr>
          <w:rFonts w:ascii="Times New Roman" w:hAnsi="Times New Roman"/>
          <w:sz w:val="28"/>
        </w:rPr>
        <w:t xml:space="preserve">Несмотря на ряд интересных </w:t>
      </w:r>
      <w:r w:rsidRPr="00EB7E3D">
        <w:rPr>
          <w:rFonts w:ascii="Times New Roman" w:hAnsi="Times New Roman"/>
          <w:sz w:val="28"/>
        </w:rPr>
        <w:t>предложений, практика показывает</w:t>
      </w:r>
      <w:r w:rsidRPr="0078139F">
        <w:rPr>
          <w:rFonts w:ascii="Times New Roman" w:hAnsi="Times New Roman"/>
          <w:sz w:val="28"/>
        </w:rPr>
        <w:t xml:space="preserve">, что отсутствует комплекс организационных мероприятий по привлечению инвестиций, </w:t>
      </w:r>
      <w:r w:rsidRPr="00EB7E3D">
        <w:rPr>
          <w:rFonts w:ascii="Times New Roman" w:hAnsi="Times New Roman"/>
          <w:sz w:val="28"/>
        </w:rPr>
        <w:t>адаптированные</w:t>
      </w:r>
      <w:r w:rsidRPr="0078139F">
        <w:rPr>
          <w:rFonts w:ascii="Times New Roman" w:hAnsi="Times New Roman"/>
          <w:color w:val="FF0000"/>
          <w:sz w:val="28"/>
        </w:rPr>
        <w:t xml:space="preserve"> </w:t>
      </w:r>
      <w:r w:rsidRPr="0078139F">
        <w:rPr>
          <w:rFonts w:ascii="Times New Roman" w:hAnsi="Times New Roman"/>
          <w:sz w:val="28"/>
        </w:rPr>
        <w:t xml:space="preserve">зарубежным методам </w:t>
      </w:r>
      <w:r>
        <w:rPr>
          <w:rFonts w:ascii="Times New Roman" w:hAnsi="Times New Roman"/>
          <w:sz w:val="28"/>
        </w:rPr>
        <w:t xml:space="preserve">оценки эффективности не всегда соответствуют </w:t>
      </w:r>
      <w:r w:rsidRPr="0078139F">
        <w:rPr>
          <w:rFonts w:ascii="Times New Roman" w:hAnsi="Times New Roman"/>
          <w:sz w:val="28"/>
        </w:rPr>
        <w:t>особенностям украинских проектов диверсификации. Этим вопросом в силу их недостаточной разработанности необходимо уделять постоянное внимание как учебных</w:t>
      </w:r>
      <w:r>
        <w:rPr>
          <w:rFonts w:ascii="Times New Roman" w:hAnsi="Times New Roman"/>
          <w:sz w:val="28"/>
        </w:rPr>
        <w:t>,</w:t>
      </w:r>
      <w:r w:rsidRPr="0078139F">
        <w:rPr>
          <w:rFonts w:ascii="Times New Roman" w:hAnsi="Times New Roman"/>
          <w:sz w:val="28"/>
        </w:rPr>
        <w:t xml:space="preserve"> так и функционирующих предприятий в</w:t>
      </w:r>
      <w:r w:rsidRPr="009F48CE">
        <w:rPr>
          <w:rFonts w:ascii="Times New Roman" w:hAnsi="Times New Roman"/>
          <w:sz w:val="28"/>
        </w:rPr>
        <w:t xml:space="preserve"> условиях намерения </w:t>
      </w:r>
      <w:r w:rsidRPr="0078139F">
        <w:rPr>
          <w:rFonts w:ascii="Times New Roman" w:hAnsi="Times New Roman"/>
          <w:sz w:val="28"/>
        </w:rPr>
        <w:t xml:space="preserve">перехода Украины к европейским структурам. </w:t>
      </w:r>
    </w:p>
    <w:p w:rsidR="00A4793E" w:rsidRPr="0078139F" w:rsidRDefault="00A4793E" w:rsidP="00B56F37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</w:p>
    <w:p w:rsidR="00A4793E" w:rsidRDefault="00A4793E" w:rsidP="00B56F37">
      <w:pPr>
        <w:spacing w:after="0" w:line="288" w:lineRule="auto"/>
        <w:ind w:firstLine="709"/>
      </w:pPr>
      <w:bookmarkStart w:id="0" w:name="_GoBack"/>
      <w:bookmarkEnd w:id="0"/>
    </w:p>
    <w:sectPr w:rsidR="00A4793E" w:rsidSect="00B56F37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0A"/>
    <w:rsid w:val="0013320A"/>
    <w:rsid w:val="005303BD"/>
    <w:rsid w:val="00593E5D"/>
    <w:rsid w:val="0078139F"/>
    <w:rsid w:val="007F3983"/>
    <w:rsid w:val="009F48CE"/>
    <w:rsid w:val="00A4793E"/>
    <w:rsid w:val="00B56F37"/>
    <w:rsid w:val="00CD7D04"/>
    <w:rsid w:val="00CF1258"/>
    <w:rsid w:val="00E83D9C"/>
    <w:rsid w:val="00EB7E3D"/>
    <w:rsid w:val="00E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352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Admincht</cp:lastModifiedBy>
  <cp:revision>4</cp:revision>
  <dcterms:created xsi:type="dcterms:W3CDTF">2017-01-11T11:57:00Z</dcterms:created>
  <dcterms:modified xsi:type="dcterms:W3CDTF">2017-01-19T09:56:00Z</dcterms:modified>
</cp:coreProperties>
</file>