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4C" w:rsidRPr="00FB4B6D" w:rsidRDefault="00537C4C" w:rsidP="00537C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B4B6D">
        <w:rPr>
          <w:rFonts w:ascii="Times New Roman" w:hAnsi="Times New Roman" w:cs="Times New Roman"/>
          <w:b/>
          <w:sz w:val="28"/>
          <w:szCs w:val="28"/>
          <w:lang w:val="uk-UA"/>
        </w:rPr>
        <w:t>ДЕРЖАВНА ПОЛІТИКА</w:t>
      </w:r>
      <w:r w:rsidR="00E614E8" w:rsidRPr="00FB4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РЕГУЛЮВАННЯ ЖИТЛОВО-КОМУНАЛЬНОГО СЕКТОРУ УКРАЇНИ</w:t>
      </w:r>
    </w:p>
    <w:p w:rsidR="00537C4C" w:rsidRDefault="00FB4B6D" w:rsidP="00FB4B6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4B6D">
        <w:rPr>
          <w:rFonts w:ascii="Times New Roman" w:hAnsi="Times New Roman" w:cs="Times New Roman"/>
          <w:sz w:val="28"/>
          <w:szCs w:val="28"/>
          <w:lang w:val="uk-UA"/>
        </w:rPr>
        <w:t>САРКІСЯН  Е.К.,</w:t>
      </w:r>
      <w:r w:rsidRPr="002C18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7C4C" w:rsidRPr="002C1811">
        <w:rPr>
          <w:rFonts w:ascii="Times New Roman" w:hAnsi="Times New Roman" w:cs="Times New Roman"/>
          <w:i/>
          <w:sz w:val="28"/>
          <w:szCs w:val="28"/>
          <w:lang w:val="uk-UA"/>
        </w:rPr>
        <w:t>студентка групи МГКТС 2012-3</w:t>
      </w:r>
    </w:p>
    <w:p w:rsidR="00537C4C" w:rsidRDefault="00537C4C" w:rsidP="00FB4B6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університету міського господарства ім.</w:t>
      </w:r>
      <w:r w:rsidR="00FB4B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О.М</w:t>
      </w:r>
      <w:r w:rsidR="00FB4B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Бекетова.</w:t>
      </w:r>
    </w:p>
    <w:p w:rsidR="00FB4B6D" w:rsidRDefault="00FB4B6D" w:rsidP="00FB4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4B6D" w:rsidRDefault="00984FD1" w:rsidP="00FB4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FD1">
        <w:rPr>
          <w:rFonts w:ascii="Times New Roman" w:hAnsi="Times New Roman" w:cs="Times New Roman"/>
          <w:sz w:val="28"/>
          <w:szCs w:val="28"/>
          <w:lang w:val="uk-UA"/>
        </w:rPr>
        <w:t xml:space="preserve">На шляху становлення та перебудови незалежної Української держави одним із найважливіших завдань є конструктивне розв’язання проблем, що існують в українському суспільстві. </w:t>
      </w:r>
      <w:proofErr w:type="gramStart"/>
      <w:r w:rsidRPr="00984FD1">
        <w:rPr>
          <w:rFonts w:ascii="Times New Roman" w:hAnsi="Times New Roman" w:cs="Times New Roman"/>
          <w:sz w:val="28"/>
          <w:szCs w:val="28"/>
        </w:rPr>
        <w:t>Основною</w:t>
      </w:r>
      <w:proofErr w:type="gramEnd"/>
      <w:r w:rsidRPr="00984FD1">
        <w:rPr>
          <w:rFonts w:ascii="Times New Roman" w:hAnsi="Times New Roman" w:cs="Times New Roman"/>
          <w:sz w:val="28"/>
          <w:szCs w:val="28"/>
        </w:rPr>
        <w:t xml:space="preserve"> з таких проблем є державне регулювання такої важливої сфери, як житлово-комунальне господарство. </w:t>
      </w:r>
      <w:r w:rsidR="00C33F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FB7">
        <w:rPr>
          <w:rFonts w:ascii="Times New Roman" w:hAnsi="Times New Roman" w:cs="Times New Roman"/>
          <w:sz w:val="28"/>
          <w:szCs w:val="28"/>
          <w:lang w:val="uk-UA"/>
        </w:rPr>
        <w:t>Проблема забезпечення ефективного функціонування і визначення перспективних напрямів розвитку житлово-комунального господарства України (далі – ЖКГ) та підприємств галузі завжди була, є і залишатиметься одним з найважливіших та найскладніших питань, що перебуває в центрі уваги науковців, владних структур, громадських організацій, засобів масової інформації, населення, що обумовлене особливим значенням сфери життєзабезпечення для економічного та соціального розвитку країни, її міст і регіонів.</w:t>
      </w:r>
      <w:r w:rsidR="00C33FB7" w:rsidRPr="00C33FB7">
        <w:rPr>
          <w:rFonts w:ascii="Times New Roman" w:hAnsi="Times New Roman" w:cs="Times New Roman"/>
          <w:sz w:val="28"/>
          <w:szCs w:val="28"/>
          <w:lang w:val="uk-UA"/>
        </w:rPr>
        <w:t>Недостатня увага до забезпеченняефективного державного регулювання розвитку житлово-комунального комплексу можепризвести до негативних соціальних наслідків для здоров'я та життя громадянУкраїни.</w:t>
      </w:r>
      <w:r w:rsidR="00C33F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F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FB7" w:rsidRPr="00C33FB7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реформування </w:t>
      </w:r>
      <w:r w:rsidR="00C33FB7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="00C33FB7" w:rsidRPr="00C33FB7">
        <w:rPr>
          <w:rFonts w:ascii="Times New Roman" w:hAnsi="Times New Roman" w:cs="Times New Roman"/>
          <w:sz w:val="28"/>
          <w:szCs w:val="28"/>
          <w:lang w:val="uk-UA"/>
        </w:rPr>
        <w:t xml:space="preserve">, з якоюпов'язують його інноваційний розвиток, залишається невирішеною. Усі спробивирішити її традиційними методами закінчуються безрезультатно. Ми бачимовирішення цих проблем у залученні оновлених організаційно-економічнихмеханізмів та інструментів управління </w:t>
      </w:r>
      <w:r w:rsidR="00577906">
        <w:rPr>
          <w:rFonts w:ascii="Times New Roman" w:hAnsi="Times New Roman" w:cs="Times New Roman"/>
          <w:sz w:val="28"/>
          <w:szCs w:val="28"/>
          <w:lang w:val="uk-UA"/>
        </w:rPr>
        <w:t xml:space="preserve">ЖКГ </w:t>
      </w:r>
      <w:r w:rsidR="00C33FB7" w:rsidRPr="00C33FB7">
        <w:rPr>
          <w:rFonts w:ascii="Times New Roman" w:hAnsi="Times New Roman" w:cs="Times New Roman"/>
          <w:sz w:val="28"/>
          <w:szCs w:val="28"/>
          <w:lang w:val="uk-UA"/>
        </w:rPr>
        <w:t>українських міст, адекватних становленню й розвитку ринкових стосунків, привпорядкуванні регулятивних функцій органів державної та муніципальної влади.</w:t>
      </w:r>
      <w:r w:rsidR="009406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164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33CD3" w:rsidRPr="00433CD3">
        <w:rPr>
          <w:rFonts w:ascii="Times New Roman" w:hAnsi="Times New Roman" w:cs="Times New Roman"/>
          <w:sz w:val="28"/>
          <w:szCs w:val="28"/>
          <w:lang w:val="uk-UA"/>
        </w:rPr>
        <w:t xml:space="preserve">кщо говорити про систему управління цією галуззю, то вона залишилася такою ж, як за часів колишнього СРСР. Залишилися ті ж ЖЕКи, ті ж водоканали, тепломережі тощо. Швидше реформувалися такі напрями, як благоустрій, озеленення, ритуальне обслуговування, — тут з’явилася </w:t>
      </w:r>
      <w:r w:rsidR="00433CD3" w:rsidRPr="00433C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конкуренція. А от що стосується системи управління житлом і його експлуатації, що стосується таких монополістів, як у сфері водопостачання, водовідведення та теплопостачання, — все залишилося на колишньому рівні. </w:t>
      </w:r>
      <w:r w:rsidR="001A1648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 w:rsidR="00433CD3" w:rsidRPr="00433CD3">
        <w:rPr>
          <w:rFonts w:ascii="Times New Roman" w:hAnsi="Times New Roman" w:cs="Times New Roman"/>
          <w:sz w:val="28"/>
          <w:szCs w:val="28"/>
          <w:lang w:val="uk-UA"/>
        </w:rPr>
        <w:t xml:space="preserve"> ЖЕКи, що залишилися, — це вчорашній день. Тому що вони одночасно і надають послуги, і є підрядниками на надання цих послуг.</w:t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C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2275" w:rsidRDefault="007C34A0" w:rsidP="00FB4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відпо</w:t>
      </w:r>
      <w:r w:rsidR="00F40033">
        <w:rPr>
          <w:rFonts w:ascii="Times New Roman" w:hAnsi="Times New Roman" w:cs="Times New Roman"/>
          <w:sz w:val="28"/>
          <w:szCs w:val="28"/>
          <w:lang w:val="uk-UA"/>
        </w:rPr>
        <w:t>відно до цієї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F4003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</w:t>
      </w:r>
      <w:r w:rsidR="00B6227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 w:rsidR="00F40033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6227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34A0" w:rsidRDefault="007C34A0" w:rsidP="00FB4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семе: </w:t>
      </w:r>
    </w:p>
    <w:p w:rsidR="007C34A0" w:rsidRPr="00632239" w:rsidRDefault="0081318F" w:rsidP="00FB4B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239">
        <w:rPr>
          <w:rFonts w:ascii="Times New Roman" w:hAnsi="Times New Roman" w:cs="Times New Roman"/>
          <w:sz w:val="28"/>
          <w:szCs w:val="28"/>
          <w:lang w:val="uk-UA"/>
        </w:rPr>
        <w:t>вдосконал</w:t>
      </w:r>
      <w:r w:rsidR="00B62275" w:rsidRPr="0063223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B62275" w:rsidRPr="006322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B62275" w:rsidRPr="006322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саме у житлово-комунальному господарстві. При цьому акцент </w:t>
      </w:r>
      <w:r w:rsidR="007C34A0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зробити на розширення 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громадян щодо реалізації відповідних прав. </w:t>
      </w:r>
    </w:p>
    <w:p w:rsidR="00B62275" w:rsidRPr="00632239" w:rsidRDefault="0081318F" w:rsidP="004F1C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239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7C34A0" w:rsidRPr="006322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першочергового врахува</w:t>
      </w:r>
      <w:r w:rsidR="007C34A0" w:rsidRPr="0063223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7C34A0" w:rsidRPr="006322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7C34A0" w:rsidRPr="006322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 як економічна обґрунтовність, належна поінформованість громадян, врахування громадської думки; </w:t>
      </w:r>
    </w:p>
    <w:p w:rsidR="00632239" w:rsidRDefault="0081318F" w:rsidP="00FB4B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239">
        <w:rPr>
          <w:rFonts w:ascii="Times New Roman" w:hAnsi="Times New Roman" w:cs="Times New Roman"/>
          <w:sz w:val="28"/>
          <w:szCs w:val="28"/>
          <w:lang w:val="uk-UA"/>
        </w:rPr>
        <w:t>забезпечення житлового фонду засобами обліку житлово-комунальних послуг.</w:t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2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127B" w:rsidRPr="00537C4C" w:rsidRDefault="001A08D7" w:rsidP="00FB4B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>алежна реалізація положень законодавства, якими передбачається адміністративна відповідальність у сфері ЖКГ, значною мірою обумовлена чіткою процесуальною регламентацією провадження у справах даної категорії. Зокрема, для активізації боротьби з адміністративними правопорушеннями, передбаченими у ст. 150 КУпАП, необхідн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закріп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в законодавстві положення, що протоколи про них можуть складати і працівники органів внутрішніх справ, зокрема дільничні інспектори міліції. Суттєвим чинником підвищення ефективності адміністративно-юрисдикційної діяльності може стати залучення як суб’єктів такої діяльності посадових осіб Державної житлово-комунальної інспекції. 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>еобхідн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розшир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</w:t>
      </w:r>
      <w:r w:rsidR="004F1C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318F" w:rsidRPr="0063223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контролю на весь спектр правовідносин у сфері житлово-комунального господарства.</w:t>
      </w:r>
    </w:p>
    <w:sectPr w:rsidR="0095127B" w:rsidRPr="00537C4C" w:rsidSect="00FB4B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05B"/>
    <w:multiLevelType w:val="hybridMultilevel"/>
    <w:tmpl w:val="6CE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C4C"/>
    <w:rsid w:val="001A08D7"/>
    <w:rsid w:val="001A1648"/>
    <w:rsid w:val="001D03F6"/>
    <w:rsid w:val="003818AF"/>
    <w:rsid w:val="00411147"/>
    <w:rsid w:val="00433CD3"/>
    <w:rsid w:val="00453A58"/>
    <w:rsid w:val="004F1C58"/>
    <w:rsid w:val="00537C4C"/>
    <w:rsid w:val="00577906"/>
    <w:rsid w:val="00632239"/>
    <w:rsid w:val="00741499"/>
    <w:rsid w:val="007C34A0"/>
    <w:rsid w:val="007F4A5D"/>
    <w:rsid w:val="0081318F"/>
    <w:rsid w:val="00940600"/>
    <w:rsid w:val="0095127B"/>
    <w:rsid w:val="00984FD1"/>
    <w:rsid w:val="00AE5269"/>
    <w:rsid w:val="00B62275"/>
    <w:rsid w:val="00C33FB7"/>
    <w:rsid w:val="00D2481A"/>
    <w:rsid w:val="00E50F1B"/>
    <w:rsid w:val="00E614E8"/>
    <w:rsid w:val="00F40033"/>
    <w:rsid w:val="00FB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dcterms:created xsi:type="dcterms:W3CDTF">2015-11-23T06:51:00Z</dcterms:created>
  <dcterms:modified xsi:type="dcterms:W3CDTF">2016-02-14T21:32:00Z</dcterms:modified>
</cp:coreProperties>
</file>