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74" w:rsidRDefault="003002D3" w:rsidP="00313127">
      <w:pPr>
        <w:jc w:val="center"/>
        <w:rPr>
          <w:rStyle w:val="a4"/>
          <w:color w:val="auto"/>
          <w:sz w:val="28"/>
          <w:szCs w:val="28"/>
          <w:u w:val="none"/>
          <w:shd w:val="clear" w:color="auto" w:fill="FFFFFF"/>
          <w:lang w:val="uk-UA"/>
        </w:rPr>
      </w:pPr>
      <w:r>
        <w:rPr>
          <w:rStyle w:val="a4"/>
          <w:color w:val="auto"/>
          <w:sz w:val="28"/>
          <w:szCs w:val="28"/>
          <w:u w:val="none"/>
          <w:shd w:val="clear" w:color="auto" w:fill="FFFFFF"/>
        </w:rPr>
        <w:t>ВПЛИВ</w:t>
      </w:r>
      <w:r w:rsidR="00C449FA">
        <w:rPr>
          <w:rStyle w:val="a4"/>
          <w:color w:val="auto"/>
          <w:sz w:val="28"/>
          <w:szCs w:val="28"/>
          <w:u w:val="none"/>
          <w:shd w:val="clear" w:color="auto" w:fill="FFFFFF"/>
          <w:lang w:val="uk-UA"/>
        </w:rPr>
        <w:t xml:space="preserve"> КРЕДИТОРСЬКОЇ ЗАБОРГОВАНОСТІ НА ФІНАНСОВИЙ СТАН </w:t>
      </w:r>
      <w:r>
        <w:rPr>
          <w:rStyle w:val="a4"/>
          <w:color w:val="auto"/>
          <w:sz w:val="28"/>
          <w:szCs w:val="28"/>
          <w:u w:val="none"/>
          <w:shd w:val="clear" w:color="auto" w:fill="FFFFFF"/>
          <w:lang w:val="uk-UA"/>
        </w:rPr>
        <w:t>ЖИТЛОВО – КОМУНАЛЬНОГО ГОСПОД</w:t>
      </w:r>
      <w:r w:rsidR="00902EBE">
        <w:rPr>
          <w:rStyle w:val="a4"/>
          <w:color w:val="auto"/>
          <w:sz w:val="28"/>
          <w:szCs w:val="28"/>
          <w:u w:val="none"/>
          <w:shd w:val="clear" w:color="auto" w:fill="FFFFFF"/>
          <w:lang w:val="uk-UA"/>
        </w:rPr>
        <w:t>А</w:t>
      </w:r>
      <w:r>
        <w:rPr>
          <w:rStyle w:val="a4"/>
          <w:color w:val="auto"/>
          <w:sz w:val="28"/>
          <w:szCs w:val="28"/>
          <w:u w:val="none"/>
          <w:shd w:val="clear" w:color="auto" w:fill="FFFFFF"/>
          <w:lang w:val="uk-UA"/>
        </w:rPr>
        <w:t>РСТВА</w:t>
      </w:r>
    </w:p>
    <w:p w:rsidR="0043346D" w:rsidRDefault="0043346D" w:rsidP="00313127">
      <w:pPr>
        <w:jc w:val="center"/>
        <w:rPr>
          <w:rStyle w:val="a4"/>
          <w:color w:val="auto"/>
          <w:sz w:val="28"/>
          <w:szCs w:val="28"/>
          <w:u w:val="none"/>
          <w:shd w:val="clear" w:color="auto" w:fill="FFFFFF"/>
          <w:lang w:val="uk-UA"/>
        </w:rPr>
      </w:pPr>
    </w:p>
    <w:p w:rsidR="0043346D" w:rsidRDefault="0043346D" w:rsidP="00313127">
      <w:pPr>
        <w:jc w:val="center"/>
        <w:rPr>
          <w:rStyle w:val="a4"/>
          <w:color w:val="auto"/>
          <w:sz w:val="28"/>
          <w:szCs w:val="28"/>
          <w:u w:val="none"/>
          <w:shd w:val="clear" w:color="auto" w:fill="FFFFFF"/>
          <w:lang w:val="uk-UA"/>
        </w:rPr>
      </w:pPr>
    </w:p>
    <w:p w:rsidR="0043346D" w:rsidRDefault="0043346D" w:rsidP="002962B9">
      <w:pPr>
        <w:rPr>
          <w:rStyle w:val="a4"/>
          <w:color w:val="auto"/>
          <w:sz w:val="28"/>
          <w:szCs w:val="28"/>
          <w:u w:val="none"/>
          <w:shd w:val="clear" w:color="auto" w:fill="FFFFFF"/>
          <w:lang w:val="uk-UA"/>
        </w:rPr>
      </w:pPr>
      <w:proofErr w:type="spellStart"/>
      <w:r>
        <w:rPr>
          <w:rStyle w:val="a4"/>
          <w:color w:val="auto"/>
          <w:sz w:val="28"/>
          <w:szCs w:val="28"/>
          <w:u w:val="none"/>
          <w:shd w:val="clear" w:color="auto" w:fill="FFFFFF"/>
          <w:lang w:val="uk-UA"/>
        </w:rPr>
        <w:t>Одаренко</w:t>
      </w:r>
      <w:proofErr w:type="spellEnd"/>
      <w:r>
        <w:rPr>
          <w:rStyle w:val="a4"/>
          <w:color w:val="auto"/>
          <w:sz w:val="28"/>
          <w:szCs w:val="28"/>
          <w:u w:val="none"/>
          <w:shd w:val="clear" w:color="auto" w:fill="FFFFFF"/>
          <w:lang w:val="uk-UA"/>
        </w:rPr>
        <w:t xml:space="preserve"> О.Д.</w:t>
      </w:r>
    </w:p>
    <w:p w:rsidR="002962B9" w:rsidRPr="00105AE1" w:rsidRDefault="0043346D" w:rsidP="00FE0D6C">
      <w:pPr>
        <w:pStyle w:val="a7"/>
        <w:jc w:val="left"/>
        <w:rPr>
          <w:b w:val="0"/>
          <w:i/>
          <w:caps w:val="0"/>
          <w:szCs w:val="28"/>
        </w:rPr>
      </w:pPr>
      <w:r w:rsidRPr="00105AE1">
        <w:rPr>
          <w:b w:val="0"/>
          <w:i/>
          <w:caps w:val="0"/>
          <w:szCs w:val="28"/>
        </w:rPr>
        <w:t>Харкі</w:t>
      </w:r>
      <w:r w:rsidR="002962B9" w:rsidRPr="00105AE1">
        <w:rPr>
          <w:b w:val="0"/>
          <w:i/>
          <w:caps w:val="0"/>
          <w:szCs w:val="28"/>
        </w:rPr>
        <w:t xml:space="preserve">вський національний університет </w:t>
      </w:r>
      <w:r w:rsidRPr="00105AE1">
        <w:rPr>
          <w:b w:val="0"/>
          <w:i/>
          <w:caps w:val="0"/>
          <w:szCs w:val="28"/>
        </w:rPr>
        <w:t xml:space="preserve">міського господарства </w:t>
      </w:r>
    </w:p>
    <w:p w:rsidR="002962B9" w:rsidRPr="00FE0D6C" w:rsidRDefault="0043346D" w:rsidP="002962B9">
      <w:pPr>
        <w:pStyle w:val="a7"/>
        <w:jc w:val="left"/>
        <w:rPr>
          <w:b w:val="0"/>
          <w:caps w:val="0"/>
          <w:szCs w:val="28"/>
          <w:lang w:val="ru-RU"/>
        </w:rPr>
      </w:pPr>
      <w:r w:rsidRPr="00105AE1">
        <w:rPr>
          <w:b w:val="0"/>
          <w:i/>
          <w:caps w:val="0"/>
          <w:szCs w:val="28"/>
        </w:rPr>
        <w:t xml:space="preserve">імені О.М. </w:t>
      </w:r>
      <w:proofErr w:type="spellStart"/>
      <w:r w:rsidRPr="00105AE1">
        <w:rPr>
          <w:b w:val="0"/>
          <w:i/>
          <w:caps w:val="0"/>
          <w:szCs w:val="28"/>
        </w:rPr>
        <w:t>Бекетова</w:t>
      </w:r>
      <w:proofErr w:type="spellEnd"/>
      <w:r w:rsidR="00FE0D6C" w:rsidRPr="00105AE1">
        <w:rPr>
          <w:b w:val="0"/>
          <w:i/>
          <w:caps w:val="0"/>
          <w:szCs w:val="28"/>
          <w:lang w:val="ru-RU"/>
        </w:rPr>
        <w:t xml:space="preserve">, </w:t>
      </w:r>
      <w:r w:rsidR="002962B9" w:rsidRPr="00105AE1">
        <w:rPr>
          <w:b w:val="0"/>
          <w:i/>
          <w:caps w:val="0"/>
          <w:szCs w:val="28"/>
          <w:lang w:val="ru-RU"/>
        </w:rPr>
        <w:t xml:space="preserve">м. </w:t>
      </w:r>
      <w:proofErr w:type="spellStart"/>
      <w:r w:rsidR="002962B9" w:rsidRPr="00105AE1">
        <w:rPr>
          <w:b w:val="0"/>
          <w:i/>
          <w:caps w:val="0"/>
          <w:szCs w:val="28"/>
          <w:lang w:val="ru-RU"/>
        </w:rPr>
        <w:t>Харк</w:t>
      </w:r>
      <w:r w:rsidR="002962B9" w:rsidRPr="00105AE1">
        <w:rPr>
          <w:b w:val="0"/>
          <w:i/>
          <w:caps w:val="0"/>
          <w:szCs w:val="28"/>
        </w:rPr>
        <w:t>ів</w:t>
      </w:r>
      <w:proofErr w:type="spellEnd"/>
    </w:p>
    <w:p w:rsidR="003002D3" w:rsidRDefault="005911D0" w:rsidP="002962B9">
      <w:pPr>
        <w:pStyle w:val="a7"/>
        <w:jc w:val="left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 xml:space="preserve">науковий керівник – </w:t>
      </w:r>
      <w:proofErr w:type="spellStart"/>
      <w:r>
        <w:rPr>
          <w:b w:val="0"/>
          <w:caps w:val="0"/>
          <w:szCs w:val="28"/>
        </w:rPr>
        <w:t>Мізік</w:t>
      </w:r>
      <w:proofErr w:type="spellEnd"/>
      <w:r>
        <w:rPr>
          <w:b w:val="0"/>
          <w:caps w:val="0"/>
          <w:szCs w:val="28"/>
        </w:rPr>
        <w:t xml:space="preserve"> Ю.І.,</w:t>
      </w:r>
      <w:proofErr w:type="spellStart"/>
      <w:r w:rsidR="003002D3" w:rsidRPr="003002D3">
        <w:rPr>
          <w:b w:val="0"/>
          <w:caps w:val="0"/>
          <w:szCs w:val="28"/>
        </w:rPr>
        <w:t>к</w:t>
      </w:r>
      <w:r>
        <w:rPr>
          <w:b w:val="0"/>
          <w:caps w:val="0"/>
          <w:szCs w:val="28"/>
        </w:rPr>
        <w:t>.</w:t>
      </w:r>
      <w:r w:rsidR="003002D3" w:rsidRPr="003002D3">
        <w:rPr>
          <w:b w:val="0"/>
          <w:caps w:val="0"/>
          <w:szCs w:val="28"/>
        </w:rPr>
        <w:t>е.</w:t>
      </w:r>
      <w:r>
        <w:rPr>
          <w:b w:val="0"/>
          <w:caps w:val="0"/>
          <w:szCs w:val="28"/>
        </w:rPr>
        <w:t>н</w:t>
      </w:r>
      <w:proofErr w:type="spellEnd"/>
      <w:r w:rsidR="003002D3">
        <w:rPr>
          <w:b w:val="0"/>
          <w:caps w:val="0"/>
          <w:szCs w:val="28"/>
        </w:rPr>
        <w:t>, доцент кафедри ФЕБОА</w:t>
      </w:r>
    </w:p>
    <w:p w:rsidR="00FE0D6C" w:rsidRPr="00105AE1" w:rsidRDefault="003002D3" w:rsidP="002962B9">
      <w:pPr>
        <w:pStyle w:val="a7"/>
        <w:jc w:val="left"/>
        <w:rPr>
          <w:b w:val="0"/>
          <w:i/>
          <w:caps w:val="0"/>
          <w:szCs w:val="28"/>
        </w:rPr>
      </w:pPr>
      <w:r w:rsidRPr="00105AE1">
        <w:rPr>
          <w:b w:val="0"/>
          <w:i/>
          <w:caps w:val="0"/>
          <w:szCs w:val="28"/>
        </w:rPr>
        <w:t xml:space="preserve">Харківський національний університет міського господарства </w:t>
      </w:r>
    </w:p>
    <w:p w:rsidR="0043346D" w:rsidRPr="00105AE1" w:rsidRDefault="003002D3" w:rsidP="002962B9">
      <w:pPr>
        <w:pStyle w:val="a7"/>
        <w:jc w:val="left"/>
        <w:rPr>
          <w:b w:val="0"/>
          <w:i/>
          <w:caps w:val="0"/>
          <w:szCs w:val="28"/>
        </w:rPr>
      </w:pPr>
      <w:r w:rsidRPr="00105AE1">
        <w:rPr>
          <w:b w:val="0"/>
          <w:i/>
          <w:caps w:val="0"/>
          <w:szCs w:val="28"/>
        </w:rPr>
        <w:t xml:space="preserve">імені О.М. </w:t>
      </w:r>
      <w:proofErr w:type="spellStart"/>
      <w:r w:rsidRPr="00105AE1">
        <w:rPr>
          <w:b w:val="0"/>
          <w:i/>
          <w:caps w:val="0"/>
          <w:szCs w:val="28"/>
        </w:rPr>
        <w:t>Бекетова</w:t>
      </w:r>
      <w:proofErr w:type="spellEnd"/>
      <w:r w:rsidRPr="00105AE1">
        <w:rPr>
          <w:b w:val="0"/>
          <w:i/>
          <w:caps w:val="0"/>
          <w:szCs w:val="28"/>
        </w:rPr>
        <w:t xml:space="preserve"> </w:t>
      </w:r>
    </w:p>
    <w:p w:rsidR="00FE0D6C" w:rsidRDefault="00FE0D6C" w:rsidP="002962B9">
      <w:pPr>
        <w:pStyle w:val="a7"/>
        <w:jc w:val="left"/>
        <w:rPr>
          <w:b w:val="0"/>
          <w:caps w:val="0"/>
          <w:szCs w:val="28"/>
        </w:rPr>
      </w:pPr>
    </w:p>
    <w:p w:rsidR="00FE0D6C" w:rsidRDefault="00FE0D6C" w:rsidP="00FE0D6C">
      <w:pPr>
        <w:pStyle w:val="a7"/>
        <w:ind w:firstLine="708"/>
        <w:jc w:val="both"/>
        <w:rPr>
          <w:b w:val="0"/>
          <w:caps w:val="0"/>
          <w:sz w:val="24"/>
        </w:rPr>
      </w:pPr>
      <w:r w:rsidRPr="00FE0D6C">
        <w:rPr>
          <w:b w:val="0"/>
          <w:caps w:val="0"/>
          <w:sz w:val="24"/>
        </w:rPr>
        <w:t>Розглянуто проблему фінансово-економічної ситуації в країні, негативний вплив на розвиток ЖКГ та як наслідок погіршення фінансового стану. Виявлено вплив кредиторської заборгованості на стан обліку підприємств, розкрито позитивні та негативні сторони такої заборгованості.</w:t>
      </w:r>
    </w:p>
    <w:p w:rsidR="00FE0D6C" w:rsidRDefault="00FE0D6C" w:rsidP="00FE0D6C">
      <w:pPr>
        <w:pStyle w:val="a7"/>
        <w:ind w:firstLine="708"/>
        <w:jc w:val="both"/>
        <w:rPr>
          <w:b w:val="0"/>
          <w:caps w:val="0"/>
          <w:sz w:val="24"/>
          <w:lang w:val="ru-RU"/>
        </w:rPr>
      </w:pPr>
      <w:r w:rsidRPr="00FE0D6C">
        <w:rPr>
          <w:b w:val="0"/>
          <w:caps w:val="0"/>
          <w:sz w:val="24"/>
          <w:lang w:val="ru-RU"/>
        </w:rPr>
        <w:t>Рассмотрена проблема финансово-экономической ситуации в стране, негативное влияние на развитие ЖКХ и как следствие ухудшение финансового состояния. Выявлено влияние кредиторской задолженности на состояние учета предприятий, раскрыто положительные и отрицательные стороны такой задолженности.</w:t>
      </w:r>
    </w:p>
    <w:p w:rsidR="00ED0575" w:rsidRPr="00105AE1" w:rsidRDefault="00116D91" w:rsidP="00ED0575">
      <w:pPr>
        <w:ind w:firstLine="708"/>
        <w:jc w:val="both"/>
        <w:rPr>
          <w:bCs/>
          <w:lang w:val="en-US"/>
        </w:rPr>
      </w:pPr>
      <w:r w:rsidRPr="00105AE1">
        <w:rPr>
          <w:bCs/>
          <w:lang w:val="en-US"/>
        </w:rPr>
        <w:t xml:space="preserve">The problem of financial-economic situation in the country, the negative impact on the development of Housing Communal Service and as a consequence of deterioration in the financial condition examine in this work. The payables to the state of accounts of </w:t>
      </w:r>
      <w:proofErr w:type="gramStart"/>
      <w:r w:rsidRPr="00105AE1">
        <w:rPr>
          <w:bCs/>
          <w:lang w:val="en-US"/>
        </w:rPr>
        <w:t>enterprises,</w:t>
      </w:r>
      <w:proofErr w:type="gramEnd"/>
      <w:r w:rsidRPr="00105AE1">
        <w:rPr>
          <w:bCs/>
          <w:lang w:val="en-US"/>
        </w:rPr>
        <w:t xml:space="preserve"> revealed positive and negative aspects of such debt find too.</w:t>
      </w:r>
    </w:p>
    <w:p w:rsidR="00FE0D6C" w:rsidRDefault="00FE0D6C" w:rsidP="00FE0D6C">
      <w:pPr>
        <w:ind w:firstLine="708"/>
        <w:jc w:val="both"/>
        <w:rPr>
          <w:bCs/>
          <w:lang w:val="uk-UA"/>
        </w:rPr>
      </w:pPr>
      <w:r w:rsidRPr="008B147F">
        <w:rPr>
          <w:bCs/>
          <w:i/>
          <w:lang w:val="uk-UA"/>
        </w:rPr>
        <w:t>Ключові слова:</w:t>
      </w: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житлово</w:t>
      </w:r>
      <w:proofErr w:type="spellEnd"/>
      <w:r>
        <w:rPr>
          <w:bCs/>
          <w:lang w:val="uk-UA"/>
        </w:rPr>
        <w:t xml:space="preserve"> </w:t>
      </w:r>
      <w:bookmarkStart w:id="0" w:name="_GoBack"/>
      <w:bookmarkEnd w:id="0"/>
      <w:r>
        <w:rPr>
          <w:bCs/>
          <w:lang w:val="uk-UA"/>
        </w:rPr>
        <w:t>– комунальне господарство, кредиторська заборгованість, позиковий капітал,</w:t>
      </w:r>
      <w:r w:rsidR="00602AD3">
        <w:rPr>
          <w:bCs/>
          <w:lang w:val="uk-UA"/>
        </w:rPr>
        <w:t xml:space="preserve"> платоспроможність,</w:t>
      </w:r>
      <w:r>
        <w:rPr>
          <w:bCs/>
          <w:lang w:val="uk-UA"/>
        </w:rPr>
        <w:t xml:space="preserve"> </w:t>
      </w:r>
      <w:r w:rsidR="00602AD3">
        <w:rPr>
          <w:bCs/>
          <w:lang w:val="uk-UA"/>
        </w:rPr>
        <w:t>фінансова звітність.</w:t>
      </w:r>
    </w:p>
    <w:p w:rsidR="00FE0D6C" w:rsidRDefault="00FE0D6C" w:rsidP="00FE0D6C">
      <w:pPr>
        <w:ind w:firstLine="708"/>
        <w:jc w:val="both"/>
        <w:rPr>
          <w:rStyle w:val="a4"/>
          <w:color w:val="auto"/>
          <w:sz w:val="28"/>
          <w:szCs w:val="28"/>
          <w:u w:val="none"/>
          <w:shd w:val="clear" w:color="auto" w:fill="FFFFFF"/>
          <w:lang w:val="uk-UA"/>
        </w:rPr>
      </w:pPr>
    </w:p>
    <w:p w:rsidR="00602AD3" w:rsidRPr="00FE0D6C" w:rsidRDefault="00602AD3" w:rsidP="00FE0D6C">
      <w:pPr>
        <w:ind w:firstLine="708"/>
        <w:jc w:val="both"/>
        <w:rPr>
          <w:rStyle w:val="a4"/>
          <w:color w:val="auto"/>
          <w:sz w:val="28"/>
          <w:szCs w:val="28"/>
          <w:u w:val="none"/>
          <w:shd w:val="clear" w:color="auto" w:fill="FFFFFF"/>
          <w:lang w:val="uk-UA"/>
        </w:rPr>
      </w:pPr>
    </w:p>
    <w:p w:rsidR="00724E0E" w:rsidRPr="00535268" w:rsidRDefault="00FC3B1A" w:rsidP="00313127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FC3B1A">
        <w:rPr>
          <w:sz w:val="28"/>
          <w:szCs w:val="28"/>
          <w:shd w:val="clear" w:color="auto" w:fill="FFFFFF"/>
          <w:lang w:val="uk-UA"/>
        </w:rPr>
        <w:t>Стан житлово-комунального господарства (ЖКГ</w:t>
      </w:r>
      <w:r w:rsidR="007A0FCF">
        <w:rPr>
          <w:sz w:val="28"/>
          <w:szCs w:val="28"/>
          <w:shd w:val="clear" w:color="auto" w:fill="FFFFFF"/>
          <w:lang w:val="uk-UA"/>
        </w:rPr>
        <w:t xml:space="preserve">) </w:t>
      </w:r>
      <w:r w:rsidRPr="00FC3B1A">
        <w:rPr>
          <w:sz w:val="28"/>
          <w:szCs w:val="28"/>
          <w:shd w:val="clear" w:color="auto" w:fill="FFFFFF"/>
          <w:lang w:val="uk-UA"/>
        </w:rPr>
        <w:t>істотно впливає на</w:t>
      </w:r>
      <w:r w:rsidR="007A0FCF">
        <w:rPr>
          <w:sz w:val="28"/>
          <w:szCs w:val="28"/>
          <w:shd w:val="clear" w:color="auto" w:fill="FFFFFF"/>
          <w:lang w:val="uk-UA"/>
        </w:rPr>
        <w:t xml:space="preserve"> з</w:t>
      </w:r>
      <w:r w:rsidRPr="00FC3B1A">
        <w:rPr>
          <w:sz w:val="28"/>
          <w:szCs w:val="28"/>
          <w:shd w:val="clear" w:color="auto" w:fill="FFFFFF"/>
          <w:lang w:val="uk-UA"/>
        </w:rPr>
        <w:t>абезпечення якісного рівня життя населення</w:t>
      </w:r>
      <w:r w:rsidR="003B398D">
        <w:rPr>
          <w:sz w:val="28"/>
          <w:szCs w:val="28"/>
          <w:shd w:val="clear" w:color="auto" w:fill="FFFFFF"/>
          <w:lang w:val="uk-UA"/>
        </w:rPr>
        <w:t>, я</w:t>
      </w:r>
      <w:r w:rsidR="00C447DB">
        <w:rPr>
          <w:sz w:val="28"/>
          <w:szCs w:val="28"/>
          <w:shd w:val="clear" w:color="auto" w:fill="FFFFFF"/>
          <w:lang w:val="uk-UA"/>
        </w:rPr>
        <w:t xml:space="preserve">вляє собою </w:t>
      </w:r>
      <w:r w:rsidR="007A0FCF" w:rsidRPr="007A0FCF">
        <w:rPr>
          <w:sz w:val="28"/>
          <w:szCs w:val="28"/>
          <w:shd w:val="clear" w:color="auto" w:fill="FFFFFF"/>
          <w:lang w:val="uk-UA"/>
        </w:rPr>
        <w:t>соціально значущи</w:t>
      </w:r>
      <w:r w:rsidR="00C447DB">
        <w:rPr>
          <w:sz w:val="28"/>
          <w:szCs w:val="28"/>
          <w:shd w:val="clear" w:color="auto" w:fill="FFFFFF"/>
          <w:lang w:val="uk-UA"/>
        </w:rPr>
        <w:t>й</w:t>
      </w:r>
      <w:r w:rsidR="007A0FCF" w:rsidRPr="007A0FCF">
        <w:rPr>
          <w:sz w:val="28"/>
          <w:szCs w:val="28"/>
          <w:shd w:val="clear" w:color="auto" w:fill="FFFFFF"/>
          <w:lang w:val="uk-UA"/>
        </w:rPr>
        <w:t xml:space="preserve"> сектор міської економіки,</w:t>
      </w:r>
      <w:r w:rsidR="00863A9F">
        <w:rPr>
          <w:sz w:val="28"/>
          <w:szCs w:val="28"/>
          <w:shd w:val="clear" w:color="auto" w:fill="FFFFFF"/>
          <w:lang w:val="uk-UA"/>
        </w:rPr>
        <w:t xml:space="preserve"> </w:t>
      </w:r>
      <w:r w:rsidR="00863A9F" w:rsidRPr="00FC3B1A">
        <w:rPr>
          <w:sz w:val="28"/>
          <w:szCs w:val="28"/>
          <w:shd w:val="clear" w:color="auto" w:fill="FFFFFF"/>
          <w:lang w:val="uk-UA"/>
        </w:rPr>
        <w:t>результати діяльності</w:t>
      </w:r>
      <w:r w:rsidR="00863A9F">
        <w:rPr>
          <w:sz w:val="28"/>
          <w:szCs w:val="28"/>
          <w:shd w:val="clear" w:color="auto" w:fill="FFFFFF"/>
          <w:lang w:val="uk-UA"/>
        </w:rPr>
        <w:t xml:space="preserve"> </w:t>
      </w:r>
      <w:r w:rsidR="00902EBE">
        <w:rPr>
          <w:sz w:val="28"/>
          <w:szCs w:val="28"/>
          <w:shd w:val="clear" w:color="auto" w:fill="FFFFFF"/>
          <w:lang w:val="uk-UA"/>
        </w:rPr>
        <w:t>якого</w:t>
      </w:r>
      <w:r w:rsidR="00863A9F" w:rsidRPr="00FC3B1A">
        <w:rPr>
          <w:sz w:val="28"/>
          <w:szCs w:val="28"/>
          <w:shd w:val="clear" w:color="auto" w:fill="FFFFFF"/>
          <w:lang w:val="uk-UA"/>
        </w:rPr>
        <w:t xml:space="preserve"> значною мірою</w:t>
      </w:r>
      <w:r w:rsidR="007A0FCF" w:rsidRPr="007A0FCF">
        <w:rPr>
          <w:sz w:val="28"/>
          <w:szCs w:val="28"/>
          <w:shd w:val="clear" w:color="auto" w:fill="FFFFFF"/>
          <w:lang w:val="uk-UA"/>
        </w:rPr>
        <w:t xml:space="preserve"> визнача</w:t>
      </w:r>
      <w:r w:rsidR="00863A9F">
        <w:rPr>
          <w:sz w:val="28"/>
          <w:szCs w:val="28"/>
          <w:shd w:val="clear" w:color="auto" w:fill="FFFFFF"/>
          <w:lang w:val="uk-UA"/>
        </w:rPr>
        <w:t>ють</w:t>
      </w:r>
      <w:r w:rsidR="007A0FCF" w:rsidRPr="007A0FCF">
        <w:rPr>
          <w:sz w:val="28"/>
          <w:szCs w:val="28"/>
          <w:shd w:val="clear" w:color="auto" w:fill="FFFFFF"/>
          <w:lang w:val="uk-UA"/>
        </w:rPr>
        <w:t xml:space="preserve"> </w:t>
      </w:r>
      <w:r w:rsidR="00C447DB" w:rsidRPr="00FC3B1A">
        <w:rPr>
          <w:sz w:val="28"/>
          <w:szCs w:val="28"/>
          <w:shd w:val="clear" w:color="auto" w:fill="FFFFFF"/>
          <w:lang w:val="uk-UA"/>
        </w:rPr>
        <w:t>соціально-економічні показники</w:t>
      </w:r>
      <w:r w:rsidR="00863A9F">
        <w:rPr>
          <w:sz w:val="28"/>
          <w:szCs w:val="28"/>
          <w:shd w:val="clear" w:color="auto" w:fill="FFFFFF"/>
          <w:lang w:val="uk-UA"/>
        </w:rPr>
        <w:t xml:space="preserve"> </w:t>
      </w:r>
      <w:r w:rsidR="00C447DB" w:rsidRPr="00FC3B1A">
        <w:rPr>
          <w:sz w:val="28"/>
          <w:szCs w:val="28"/>
          <w:shd w:val="clear" w:color="auto" w:fill="FFFFFF"/>
          <w:lang w:val="uk-UA"/>
        </w:rPr>
        <w:t>розвитку суспільства</w:t>
      </w:r>
      <w:r w:rsidR="00863A9F">
        <w:rPr>
          <w:sz w:val="28"/>
          <w:szCs w:val="28"/>
          <w:shd w:val="clear" w:color="auto" w:fill="FFFFFF"/>
          <w:lang w:val="uk-UA"/>
        </w:rPr>
        <w:t>.</w:t>
      </w:r>
      <w:r w:rsidR="00630097">
        <w:rPr>
          <w:sz w:val="28"/>
          <w:szCs w:val="28"/>
          <w:shd w:val="clear" w:color="auto" w:fill="FFFFFF"/>
          <w:lang w:val="uk-UA"/>
        </w:rPr>
        <w:t xml:space="preserve"> </w:t>
      </w:r>
      <w:r w:rsidR="003B398D">
        <w:rPr>
          <w:sz w:val="28"/>
          <w:szCs w:val="28"/>
          <w:shd w:val="clear" w:color="auto" w:fill="FFFFFF"/>
          <w:lang w:val="uk-UA"/>
        </w:rPr>
        <w:t xml:space="preserve">На жаль, </w:t>
      </w:r>
      <w:r w:rsidR="003B398D" w:rsidRPr="00FC3B1A">
        <w:rPr>
          <w:sz w:val="28"/>
          <w:szCs w:val="28"/>
          <w:shd w:val="clear" w:color="auto" w:fill="FFFFFF"/>
          <w:lang w:val="uk-UA"/>
        </w:rPr>
        <w:t xml:space="preserve">вітчизняні підприємства </w:t>
      </w:r>
      <w:r w:rsidR="003B398D">
        <w:rPr>
          <w:sz w:val="28"/>
          <w:szCs w:val="28"/>
          <w:shd w:val="clear" w:color="auto" w:fill="FFFFFF"/>
          <w:lang w:val="uk-UA"/>
        </w:rPr>
        <w:t xml:space="preserve">ЖКГ </w:t>
      </w:r>
      <w:r w:rsidR="003B398D" w:rsidRPr="00FC3B1A">
        <w:rPr>
          <w:sz w:val="28"/>
          <w:szCs w:val="28"/>
          <w:shd w:val="clear" w:color="auto" w:fill="FFFFFF"/>
          <w:lang w:val="uk-UA"/>
        </w:rPr>
        <w:t>неспроможні ефективно працювати в</w:t>
      </w:r>
      <w:r w:rsidR="003B398D">
        <w:rPr>
          <w:sz w:val="28"/>
          <w:szCs w:val="28"/>
          <w:shd w:val="clear" w:color="auto" w:fill="FFFFFF"/>
          <w:lang w:val="uk-UA"/>
        </w:rPr>
        <w:t xml:space="preserve"> </w:t>
      </w:r>
      <w:r w:rsidR="003B398D" w:rsidRPr="00FC3B1A">
        <w:rPr>
          <w:sz w:val="28"/>
          <w:szCs w:val="28"/>
          <w:shd w:val="clear" w:color="auto" w:fill="FFFFFF"/>
          <w:lang w:val="uk-UA"/>
        </w:rPr>
        <w:t>ринкових умовах і надавати споживачам послуги належного рівня та</w:t>
      </w:r>
      <w:r w:rsidR="003B398D">
        <w:rPr>
          <w:sz w:val="28"/>
          <w:szCs w:val="28"/>
          <w:shd w:val="clear" w:color="auto" w:fill="FFFFFF"/>
          <w:lang w:val="uk-UA"/>
        </w:rPr>
        <w:t xml:space="preserve"> </w:t>
      </w:r>
      <w:r w:rsidR="003B398D" w:rsidRPr="00FC3B1A">
        <w:rPr>
          <w:sz w:val="28"/>
          <w:szCs w:val="28"/>
          <w:shd w:val="clear" w:color="auto" w:fill="FFFFFF"/>
          <w:lang w:val="uk-UA"/>
        </w:rPr>
        <w:t>якості</w:t>
      </w:r>
      <w:r w:rsidR="003B398D">
        <w:rPr>
          <w:sz w:val="28"/>
          <w:szCs w:val="28"/>
          <w:shd w:val="clear" w:color="auto" w:fill="FFFFFF"/>
          <w:lang w:val="uk-UA"/>
        </w:rPr>
        <w:t>.</w:t>
      </w:r>
      <w:r w:rsidR="00630097" w:rsidRPr="00630097">
        <w:rPr>
          <w:sz w:val="28"/>
          <w:szCs w:val="28"/>
          <w:shd w:val="clear" w:color="auto" w:fill="FFFFFF"/>
          <w:lang w:val="uk-UA"/>
        </w:rPr>
        <w:t xml:space="preserve"> </w:t>
      </w:r>
      <w:r w:rsidR="00535268">
        <w:rPr>
          <w:color w:val="000000"/>
          <w:sz w:val="28"/>
          <w:szCs w:val="28"/>
          <w:lang w:val="uk-UA"/>
        </w:rPr>
        <w:t>Перешкодою для</w:t>
      </w:r>
      <w:r w:rsidR="00535268" w:rsidRPr="003F5719">
        <w:rPr>
          <w:color w:val="000000"/>
          <w:sz w:val="28"/>
          <w:szCs w:val="28"/>
          <w:lang w:val="uk-UA"/>
        </w:rPr>
        <w:t xml:space="preserve"> ефективного функціонування і розвитку ЖКГ є недостатність фінансування діяльності комунальних пі</w:t>
      </w:r>
      <w:r w:rsidR="00902EBE">
        <w:rPr>
          <w:color w:val="000000"/>
          <w:sz w:val="28"/>
          <w:szCs w:val="28"/>
          <w:lang w:val="uk-UA"/>
        </w:rPr>
        <w:t>дприємств</w:t>
      </w:r>
      <w:r w:rsidR="00535268">
        <w:rPr>
          <w:color w:val="000000"/>
          <w:sz w:val="28"/>
          <w:szCs w:val="28"/>
          <w:lang w:val="uk-UA"/>
        </w:rPr>
        <w:t>.</w:t>
      </w:r>
    </w:p>
    <w:p w:rsidR="00FD13CB" w:rsidRPr="005911D0" w:rsidRDefault="008B5959" w:rsidP="00313127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  <w:lang w:val="uk-UA"/>
        </w:rPr>
      </w:pPr>
      <w:r w:rsidRPr="008B5959">
        <w:rPr>
          <w:b/>
          <w:sz w:val="28"/>
          <w:szCs w:val="28"/>
          <w:shd w:val="clear" w:color="auto" w:fill="FFFFFF"/>
          <w:lang w:val="uk-UA"/>
        </w:rPr>
        <w:tab/>
      </w:r>
      <w:r w:rsidR="00B54929" w:rsidRPr="00630097">
        <w:rPr>
          <w:sz w:val="28"/>
          <w:szCs w:val="28"/>
          <w:shd w:val="clear" w:color="auto" w:fill="FFFFFF"/>
          <w:lang w:val="uk-UA"/>
        </w:rPr>
        <w:t xml:space="preserve">З метою підвищення </w:t>
      </w:r>
      <w:r w:rsidR="00902EBE">
        <w:rPr>
          <w:sz w:val="28"/>
          <w:szCs w:val="28"/>
          <w:shd w:val="clear" w:color="auto" w:fill="FFFFFF"/>
          <w:lang w:val="uk-UA"/>
        </w:rPr>
        <w:t>ефективності роботи житлово-</w:t>
      </w:r>
      <w:r w:rsidR="00B54929">
        <w:rPr>
          <w:sz w:val="28"/>
          <w:szCs w:val="28"/>
          <w:shd w:val="clear" w:color="auto" w:fill="FFFFFF"/>
          <w:lang w:val="uk-UA"/>
        </w:rPr>
        <w:t>комунального господарства слід звернути увагу на управління</w:t>
      </w:r>
      <w:r w:rsidR="00B54929" w:rsidRPr="00716650">
        <w:rPr>
          <w:sz w:val="28"/>
          <w:szCs w:val="28"/>
          <w:shd w:val="clear" w:color="auto" w:fill="FFFFFF"/>
          <w:lang w:val="uk-UA"/>
        </w:rPr>
        <w:t xml:space="preserve"> кредиторсько</w:t>
      </w:r>
      <w:r w:rsidR="00B54929">
        <w:rPr>
          <w:sz w:val="28"/>
          <w:szCs w:val="28"/>
          <w:shd w:val="clear" w:color="auto" w:fill="FFFFFF"/>
          <w:lang w:val="uk-UA"/>
        </w:rPr>
        <w:t>ю</w:t>
      </w:r>
      <w:r w:rsidR="00B54929" w:rsidRPr="00716650">
        <w:rPr>
          <w:sz w:val="28"/>
          <w:szCs w:val="28"/>
          <w:shd w:val="clear" w:color="auto" w:fill="FFFFFF"/>
          <w:lang w:val="uk-UA"/>
        </w:rPr>
        <w:t xml:space="preserve"> заборгован</w:t>
      </w:r>
      <w:r w:rsidR="002C32E5">
        <w:rPr>
          <w:sz w:val="28"/>
          <w:szCs w:val="28"/>
          <w:shd w:val="clear" w:color="auto" w:fill="FFFFFF"/>
          <w:lang w:val="uk-UA"/>
        </w:rPr>
        <w:t>і</w:t>
      </w:r>
      <w:r w:rsidR="00B54929" w:rsidRPr="00716650">
        <w:rPr>
          <w:sz w:val="28"/>
          <w:szCs w:val="28"/>
          <w:shd w:val="clear" w:color="auto" w:fill="FFFFFF"/>
          <w:lang w:val="uk-UA"/>
        </w:rPr>
        <w:t>ст</w:t>
      </w:r>
      <w:r w:rsidR="00B54929">
        <w:rPr>
          <w:sz w:val="28"/>
          <w:szCs w:val="28"/>
          <w:shd w:val="clear" w:color="auto" w:fill="FFFFFF"/>
          <w:lang w:val="uk-UA"/>
        </w:rPr>
        <w:t>ю та</w:t>
      </w:r>
      <w:r w:rsidR="00B54929" w:rsidRPr="00716650">
        <w:rPr>
          <w:sz w:val="28"/>
          <w:szCs w:val="28"/>
          <w:shd w:val="clear" w:color="auto" w:fill="FFFFFF"/>
          <w:lang w:val="uk-UA"/>
        </w:rPr>
        <w:t xml:space="preserve"> вивченн</w:t>
      </w:r>
      <w:r w:rsidR="00B54929">
        <w:rPr>
          <w:sz w:val="28"/>
          <w:szCs w:val="28"/>
          <w:shd w:val="clear" w:color="auto" w:fill="FFFFFF"/>
          <w:lang w:val="uk-UA"/>
        </w:rPr>
        <w:t>ю</w:t>
      </w:r>
      <w:r w:rsidR="00B54929" w:rsidRPr="00716650">
        <w:rPr>
          <w:sz w:val="28"/>
          <w:szCs w:val="28"/>
          <w:shd w:val="clear" w:color="auto" w:fill="FFFFFF"/>
          <w:lang w:val="uk-UA"/>
        </w:rPr>
        <w:t xml:space="preserve"> особливостей обліку</w:t>
      </w:r>
      <w:r w:rsidR="00B54929">
        <w:rPr>
          <w:sz w:val="28"/>
          <w:szCs w:val="28"/>
          <w:shd w:val="clear" w:color="auto" w:fill="FFFFFF"/>
          <w:lang w:val="uk-UA"/>
        </w:rPr>
        <w:t xml:space="preserve"> зобов’язань на сучасному рівні,</w:t>
      </w:r>
      <w:r w:rsidR="00B54929" w:rsidRPr="00716650">
        <w:rPr>
          <w:sz w:val="28"/>
          <w:szCs w:val="28"/>
          <w:shd w:val="clear" w:color="auto" w:fill="FFFFFF"/>
          <w:lang w:val="uk-UA"/>
        </w:rPr>
        <w:t xml:space="preserve"> оскільки </w:t>
      </w:r>
      <w:r w:rsidR="00B54929">
        <w:rPr>
          <w:sz w:val="28"/>
          <w:szCs w:val="28"/>
          <w:shd w:val="clear" w:color="auto" w:fill="FFFFFF"/>
          <w:lang w:val="uk-UA"/>
        </w:rPr>
        <w:t xml:space="preserve">дане питання має </w:t>
      </w:r>
      <w:r w:rsidR="00B54929" w:rsidRPr="00716650">
        <w:rPr>
          <w:sz w:val="28"/>
          <w:szCs w:val="28"/>
          <w:shd w:val="clear" w:color="auto" w:fill="FFFFFF"/>
          <w:lang w:val="uk-UA"/>
        </w:rPr>
        <w:t xml:space="preserve">вплив на величину оборотного капіталу </w:t>
      </w:r>
      <w:r w:rsidR="00B54929">
        <w:rPr>
          <w:sz w:val="28"/>
          <w:szCs w:val="28"/>
          <w:shd w:val="clear" w:color="auto" w:fill="FFFFFF"/>
          <w:lang w:val="uk-UA"/>
        </w:rPr>
        <w:t>і в свою чергу</w:t>
      </w:r>
      <w:r w:rsidR="00B54929" w:rsidRPr="00716650">
        <w:rPr>
          <w:sz w:val="28"/>
          <w:szCs w:val="28"/>
          <w:shd w:val="clear" w:color="auto" w:fill="FFFFFF"/>
          <w:lang w:val="uk-UA"/>
        </w:rPr>
        <w:t xml:space="preserve"> дозволяє використовувати </w:t>
      </w:r>
      <w:r w:rsidR="00B54929" w:rsidRPr="005911D0">
        <w:rPr>
          <w:sz w:val="28"/>
          <w:szCs w:val="28"/>
          <w:shd w:val="clear" w:color="auto" w:fill="FFFFFF"/>
          <w:lang w:val="uk-UA"/>
        </w:rPr>
        <w:t>залучені кошти ефективно.</w:t>
      </w:r>
    </w:p>
    <w:p w:rsidR="00816E19" w:rsidRPr="005911D0" w:rsidRDefault="003F5719" w:rsidP="00816E19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5911D0">
        <w:rPr>
          <w:sz w:val="28"/>
          <w:szCs w:val="28"/>
          <w:lang w:val="uk-UA"/>
        </w:rPr>
        <w:t xml:space="preserve">На сьогодні </w:t>
      </w:r>
      <w:r w:rsidR="00BD4B47" w:rsidRPr="005911D0">
        <w:rPr>
          <w:sz w:val="28"/>
          <w:szCs w:val="28"/>
          <w:shd w:val="clear" w:color="auto" w:fill="FFFFFF"/>
          <w:lang w:val="uk-UA"/>
        </w:rPr>
        <w:t>система житлово</w:t>
      </w:r>
      <w:r w:rsidR="00902EBE">
        <w:rPr>
          <w:sz w:val="28"/>
          <w:szCs w:val="28"/>
          <w:shd w:val="clear" w:color="auto" w:fill="FFFFFF"/>
          <w:lang w:val="uk-UA"/>
        </w:rPr>
        <w:t>-</w:t>
      </w:r>
      <w:r w:rsidR="00BD4B47" w:rsidRPr="005911D0">
        <w:rPr>
          <w:sz w:val="28"/>
          <w:szCs w:val="28"/>
          <w:shd w:val="clear" w:color="auto" w:fill="FFFFFF"/>
          <w:lang w:val="uk-UA"/>
        </w:rPr>
        <w:t>комунального господарства лишаєть</w:t>
      </w:r>
      <w:r w:rsidR="00D919A8" w:rsidRPr="005911D0">
        <w:rPr>
          <w:sz w:val="28"/>
          <w:szCs w:val="28"/>
          <w:shd w:val="clear" w:color="auto" w:fill="FFFFFF"/>
          <w:lang w:val="uk-UA"/>
        </w:rPr>
        <w:t>ся без суттєвих позитивних змін</w:t>
      </w:r>
      <w:r w:rsidR="00DE0F30" w:rsidRPr="005911D0">
        <w:rPr>
          <w:sz w:val="28"/>
          <w:szCs w:val="28"/>
          <w:shd w:val="clear" w:color="auto" w:fill="FFFFFF"/>
          <w:lang w:val="uk-UA"/>
        </w:rPr>
        <w:t>,</w:t>
      </w:r>
      <w:r w:rsidR="00D919A8" w:rsidRPr="005911D0">
        <w:rPr>
          <w:sz w:val="28"/>
          <w:szCs w:val="28"/>
          <w:shd w:val="clear" w:color="auto" w:fill="FFFFFF"/>
          <w:lang w:val="uk-UA"/>
        </w:rPr>
        <w:t xml:space="preserve">  п</w:t>
      </w:r>
      <w:r w:rsidR="00BD4B47" w:rsidRPr="005911D0">
        <w:rPr>
          <w:sz w:val="28"/>
          <w:szCs w:val="28"/>
          <w:shd w:val="clear" w:color="auto" w:fill="FFFFFF"/>
          <w:lang w:val="uk-UA"/>
        </w:rPr>
        <w:t>ідприємства перебувають у складному фін</w:t>
      </w:r>
      <w:r w:rsidR="00DE0F30" w:rsidRPr="005911D0">
        <w:rPr>
          <w:sz w:val="28"/>
          <w:szCs w:val="28"/>
          <w:shd w:val="clear" w:color="auto" w:fill="FFFFFF"/>
          <w:lang w:val="uk-UA"/>
        </w:rPr>
        <w:t>ансово-економічному становищі,</w:t>
      </w:r>
      <w:r w:rsidR="00BD4B47" w:rsidRPr="005911D0">
        <w:rPr>
          <w:sz w:val="28"/>
          <w:szCs w:val="28"/>
          <w:shd w:val="clear" w:color="auto" w:fill="FFFFFF"/>
          <w:lang w:val="uk-UA"/>
        </w:rPr>
        <w:t xml:space="preserve"> більшість із них протягом багатьох років поспіль залишаються збитковими</w:t>
      </w:r>
      <w:r w:rsidR="00B3738D" w:rsidRPr="005911D0">
        <w:rPr>
          <w:sz w:val="28"/>
          <w:szCs w:val="28"/>
          <w:shd w:val="clear" w:color="auto" w:fill="FFFFFF"/>
          <w:lang w:val="uk-UA"/>
        </w:rPr>
        <w:t>. Тому п</w:t>
      </w:r>
      <w:r w:rsidR="00AD2D21" w:rsidRPr="005911D0">
        <w:rPr>
          <w:sz w:val="28"/>
          <w:szCs w:val="28"/>
          <w:shd w:val="clear" w:color="auto" w:fill="FFFFFF"/>
          <w:lang w:val="uk-UA"/>
        </w:rPr>
        <w:t>ідприємству необхідно самостійно шукати шляхи вирішення</w:t>
      </w:r>
      <w:r w:rsidR="00B3738D" w:rsidRPr="005911D0">
        <w:rPr>
          <w:sz w:val="28"/>
          <w:szCs w:val="28"/>
          <w:shd w:val="clear" w:color="auto" w:fill="FFFFFF"/>
          <w:lang w:val="uk-UA"/>
        </w:rPr>
        <w:t xml:space="preserve">, для цього </w:t>
      </w:r>
      <w:r w:rsidR="00DE0F30" w:rsidRPr="005911D0">
        <w:rPr>
          <w:sz w:val="28"/>
          <w:szCs w:val="28"/>
          <w:shd w:val="clear" w:color="auto" w:fill="FFFFFF"/>
          <w:lang w:val="uk-UA"/>
        </w:rPr>
        <w:t>необхідно навчитись правильно управляти позиковими коштами для ефективного їх використання</w:t>
      </w:r>
      <w:r w:rsidR="00465254" w:rsidRPr="005911D0">
        <w:rPr>
          <w:sz w:val="28"/>
          <w:szCs w:val="28"/>
          <w:shd w:val="clear" w:color="auto" w:fill="FFFFFF"/>
          <w:lang w:val="uk-UA"/>
        </w:rPr>
        <w:t>, оскільки, о</w:t>
      </w:r>
      <w:r w:rsidR="00465254" w:rsidRPr="005911D0">
        <w:rPr>
          <w:sz w:val="28"/>
          <w:szCs w:val="28"/>
          <w:lang w:val="uk-UA"/>
        </w:rPr>
        <w:t xml:space="preserve">дним із джерел залучення активів в </w:t>
      </w:r>
      <w:r w:rsidR="00465254" w:rsidRPr="005911D0">
        <w:rPr>
          <w:sz w:val="28"/>
          <w:szCs w:val="28"/>
          <w:shd w:val="clear" w:color="auto" w:fill="FFFFFF"/>
          <w:lang w:val="uk-UA"/>
        </w:rPr>
        <w:t xml:space="preserve">оборот підприємства є кредиторська </w:t>
      </w:r>
      <w:r w:rsidR="00465254" w:rsidRPr="005911D0">
        <w:rPr>
          <w:sz w:val="28"/>
          <w:szCs w:val="28"/>
          <w:shd w:val="clear" w:color="auto" w:fill="FFFFFF"/>
          <w:lang w:val="uk-UA"/>
        </w:rPr>
        <w:lastRenderedPageBreak/>
        <w:t>заборгованість.</w:t>
      </w:r>
      <w:r w:rsidR="00816E19" w:rsidRPr="005911D0">
        <w:rPr>
          <w:sz w:val="28"/>
          <w:szCs w:val="28"/>
          <w:shd w:val="clear" w:color="auto" w:fill="FFFFFF"/>
          <w:lang w:val="uk-UA"/>
        </w:rPr>
        <w:t xml:space="preserve"> </w:t>
      </w:r>
      <w:r w:rsidR="00E6268D" w:rsidRPr="005911D0">
        <w:rPr>
          <w:sz w:val="28"/>
          <w:szCs w:val="28"/>
          <w:shd w:val="clear" w:color="auto" w:fill="FFFFFF"/>
          <w:lang w:val="uk-UA"/>
        </w:rPr>
        <w:t xml:space="preserve">Для ефективного та цілеспрямованого використання кредиторської заборгованості важливим є розуміння її сутності. </w:t>
      </w:r>
    </w:p>
    <w:p w:rsidR="00B3738D" w:rsidRPr="00B3738D" w:rsidRDefault="00B3738D" w:rsidP="00816E19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B3738D">
        <w:rPr>
          <w:sz w:val="28"/>
          <w:szCs w:val="28"/>
          <w:shd w:val="clear" w:color="auto" w:fill="FFFFFF"/>
          <w:lang w:val="uk-UA"/>
        </w:rPr>
        <w:t>Кредиторська заборгованість - це грошові кошти, які тимчасово залучені установою, підприємством, організацією і підлягають поверненню відповідним фізичним або юридичним особам, у яких вони запозичені і яким вони не виплачені.</w:t>
      </w:r>
    </w:p>
    <w:p w:rsidR="002E2F79" w:rsidRDefault="0000639B" w:rsidP="00313127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Дефіцит</w:t>
      </w:r>
      <w:r w:rsidRPr="006B37F1">
        <w:rPr>
          <w:sz w:val="28"/>
          <w:szCs w:val="28"/>
          <w:shd w:val="clear" w:color="auto" w:fill="FFFFFF"/>
          <w:lang w:val="uk-UA"/>
        </w:rPr>
        <w:t xml:space="preserve"> грошових коштів, необхідних для забезпечення нормального функціонування </w:t>
      </w:r>
      <w:r>
        <w:rPr>
          <w:sz w:val="28"/>
          <w:szCs w:val="28"/>
          <w:shd w:val="clear" w:color="auto" w:fill="FFFFFF"/>
          <w:lang w:val="uk-UA"/>
        </w:rPr>
        <w:t>житлово-комунального господарства вимагає формування фінансових ресурсів за допомогою додаткового залучення коштів у своїх кредиторів на тимчасовій основі</w:t>
      </w:r>
      <w:r w:rsidR="00834CD8">
        <w:rPr>
          <w:sz w:val="28"/>
          <w:szCs w:val="28"/>
          <w:shd w:val="clear" w:color="auto" w:fill="FFFFFF"/>
          <w:lang w:val="uk-UA"/>
        </w:rPr>
        <w:t xml:space="preserve">. </w:t>
      </w:r>
      <w:r w:rsidR="00EE3174">
        <w:rPr>
          <w:sz w:val="28"/>
          <w:szCs w:val="28"/>
          <w:shd w:val="clear" w:color="auto" w:fill="FFFFFF"/>
          <w:lang w:val="uk-UA"/>
        </w:rPr>
        <w:t xml:space="preserve">Тобто, з моменту виникнення і до дати погашення сума залучених коштів знаходиться в розпорядженні підприємства і може бути джерелом його фінансових ресурсів. Між іншим у підприємства є можливість залучати не лише </w:t>
      </w:r>
      <w:r w:rsidR="00D93B83">
        <w:rPr>
          <w:sz w:val="28"/>
          <w:szCs w:val="28"/>
          <w:shd w:val="clear" w:color="auto" w:fill="FFFFFF"/>
          <w:lang w:val="uk-UA"/>
        </w:rPr>
        <w:t xml:space="preserve">суму грошових коштів, а й </w:t>
      </w:r>
      <w:r w:rsidR="00174898">
        <w:rPr>
          <w:sz w:val="28"/>
          <w:szCs w:val="28"/>
          <w:shd w:val="clear" w:color="auto" w:fill="FFFFFF"/>
          <w:lang w:val="uk-UA"/>
        </w:rPr>
        <w:t xml:space="preserve">суму </w:t>
      </w:r>
      <w:r w:rsidR="00D93B83">
        <w:rPr>
          <w:sz w:val="28"/>
          <w:szCs w:val="28"/>
          <w:shd w:val="clear" w:color="auto" w:fill="FFFFFF"/>
          <w:lang w:val="uk-UA"/>
        </w:rPr>
        <w:t>варт</w:t>
      </w:r>
      <w:r w:rsidR="00174898">
        <w:rPr>
          <w:sz w:val="28"/>
          <w:szCs w:val="28"/>
          <w:shd w:val="clear" w:color="auto" w:fill="FFFFFF"/>
          <w:lang w:val="uk-UA"/>
        </w:rPr>
        <w:t>о</w:t>
      </w:r>
      <w:r w:rsidR="00D93B83">
        <w:rPr>
          <w:sz w:val="28"/>
          <w:szCs w:val="28"/>
          <w:shd w:val="clear" w:color="auto" w:fill="FFFFFF"/>
          <w:lang w:val="uk-UA"/>
        </w:rPr>
        <w:t>ст</w:t>
      </w:r>
      <w:r w:rsidR="00174898">
        <w:rPr>
          <w:sz w:val="28"/>
          <w:szCs w:val="28"/>
          <w:shd w:val="clear" w:color="auto" w:fill="FFFFFF"/>
          <w:lang w:val="uk-UA"/>
        </w:rPr>
        <w:t>і</w:t>
      </w:r>
      <w:r w:rsidR="00D93B83">
        <w:rPr>
          <w:sz w:val="28"/>
          <w:szCs w:val="28"/>
          <w:shd w:val="clear" w:color="auto" w:fill="FFFFFF"/>
          <w:lang w:val="uk-UA"/>
        </w:rPr>
        <w:t xml:space="preserve"> товарів або послуг, також на тимчасовій умові.</w:t>
      </w:r>
      <w:r w:rsidR="00D13248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A359A9" w:rsidRDefault="00834CD8" w:rsidP="00313127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Негативним наслідком такого залучення може стати несвоєчасний або не в повному обсязі розрахунок підприємства із кредиторами.</w:t>
      </w:r>
      <w:r w:rsidR="002E2F79">
        <w:rPr>
          <w:sz w:val="28"/>
          <w:szCs w:val="28"/>
          <w:shd w:val="clear" w:color="auto" w:fill="FFFFFF"/>
          <w:lang w:val="uk-UA"/>
        </w:rPr>
        <w:t xml:space="preserve"> </w:t>
      </w:r>
      <w:r w:rsidR="00DD2375">
        <w:rPr>
          <w:sz w:val="28"/>
          <w:szCs w:val="28"/>
          <w:shd w:val="clear" w:color="auto" w:fill="FFFFFF"/>
          <w:lang w:val="uk-UA"/>
        </w:rPr>
        <w:t>Д</w:t>
      </w:r>
      <w:r w:rsidR="002E2F79">
        <w:rPr>
          <w:sz w:val="28"/>
          <w:szCs w:val="28"/>
          <w:shd w:val="clear" w:color="auto" w:fill="FFFFFF"/>
          <w:lang w:val="uk-UA"/>
        </w:rPr>
        <w:t>ля зменшення ризику</w:t>
      </w:r>
      <w:r w:rsidR="00260324">
        <w:rPr>
          <w:sz w:val="28"/>
          <w:szCs w:val="28"/>
          <w:shd w:val="clear" w:color="auto" w:fill="FFFFFF"/>
          <w:lang w:val="uk-UA"/>
        </w:rPr>
        <w:t xml:space="preserve"> несвоєчасної виплати</w:t>
      </w:r>
      <w:r w:rsidR="002E2F79">
        <w:rPr>
          <w:sz w:val="28"/>
          <w:szCs w:val="28"/>
          <w:shd w:val="clear" w:color="auto" w:fill="FFFFFF"/>
          <w:lang w:val="uk-UA"/>
        </w:rPr>
        <w:t xml:space="preserve"> </w:t>
      </w:r>
      <w:r w:rsidR="00DD2375">
        <w:rPr>
          <w:sz w:val="28"/>
          <w:szCs w:val="28"/>
          <w:shd w:val="clear" w:color="auto" w:fill="FFFFFF"/>
          <w:lang w:val="uk-UA"/>
        </w:rPr>
        <w:t xml:space="preserve">наприклад, </w:t>
      </w:r>
      <w:r w:rsidR="00260324">
        <w:rPr>
          <w:sz w:val="28"/>
          <w:szCs w:val="28"/>
          <w:shd w:val="clear" w:color="auto" w:fill="FFFFFF"/>
          <w:lang w:val="uk-UA"/>
        </w:rPr>
        <w:t>короткострокової заборгованості</w:t>
      </w:r>
      <w:r w:rsidR="000E7D89">
        <w:rPr>
          <w:sz w:val="28"/>
          <w:szCs w:val="28"/>
          <w:shd w:val="clear" w:color="auto" w:fill="FFFFFF"/>
          <w:lang w:val="uk-UA"/>
        </w:rPr>
        <w:t xml:space="preserve"> необхідно дослідити тенденції зміни співвідношення </w:t>
      </w:r>
      <w:r w:rsidR="00260324">
        <w:rPr>
          <w:sz w:val="28"/>
          <w:szCs w:val="28"/>
          <w:shd w:val="clear" w:color="auto" w:fill="FFFFFF"/>
          <w:lang w:val="uk-UA"/>
        </w:rPr>
        <w:t xml:space="preserve"> цієї заборгованості із загальним обсягом зобов’язань, її об’єми, далі проаналізувати розподіл у часі грошових потоків. Якщо ці показники в останній період часу зростають, це </w:t>
      </w:r>
      <w:r w:rsidR="00DD2375">
        <w:rPr>
          <w:sz w:val="28"/>
          <w:szCs w:val="28"/>
          <w:shd w:val="clear" w:color="auto" w:fill="FFFFFF"/>
          <w:lang w:val="uk-UA"/>
        </w:rPr>
        <w:t xml:space="preserve">дійсно </w:t>
      </w:r>
      <w:r w:rsidR="00260324">
        <w:rPr>
          <w:sz w:val="28"/>
          <w:szCs w:val="28"/>
          <w:shd w:val="clear" w:color="auto" w:fill="FFFFFF"/>
          <w:lang w:val="uk-UA"/>
        </w:rPr>
        <w:t>може призвести до неплатоспроможності підприємства.</w:t>
      </w:r>
      <w:r w:rsidR="00F640AF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E6268D" w:rsidRPr="005D5E4F" w:rsidRDefault="00E6268D" w:rsidP="002F635F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5D5E4F">
        <w:rPr>
          <w:sz w:val="28"/>
          <w:szCs w:val="28"/>
          <w:shd w:val="clear" w:color="auto" w:fill="FFFFFF"/>
          <w:lang w:val="uk-UA"/>
        </w:rPr>
        <w:t xml:space="preserve">Для обліку розрахунків з </w:t>
      </w:r>
      <w:r w:rsidR="005D5E4F">
        <w:rPr>
          <w:sz w:val="28"/>
          <w:szCs w:val="28"/>
          <w:shd w:val="clear" w:color="auto" w:fill="FFFFFF"/>
          <w:lang w:val="uk-UA"/>
        </w:rPr>
        <w:t>постачальни</w:t>
      </w:r>
      <w:r w:rsidRPr="005D5E4F">
        <w:rPr>
          <w:sz w:val="28"/>
          <w:szCs w:val="28"/>
          <w:shd w:val="clear" w:color="auto" w:fill="FFFFFF"/>
          <w:lang w:val="uk-UA"/>
        </w:rPr>
        <w:t xml:space="preserve">ками та підрядниками за одержані матеріальні цінності, </w:t>
      </w:r>
      <w:r w:rsidR="005D5E4F">
        <w:rPr>
          <w:sz w:val="28"/>
          <w:szCs w:val="28"/>
          <w:shd w:val="clear" w:color="auto" w:fill="FFFFFF"/>
          <w:lang w:val="uk-UA"/>
        </w:rPr>
        <w:t>викона</w:t>
      </w:r>
      <w:r w:rsidRPr="005D5E4F">
        <w:rPr>
          <w:sz w:val="28"/>
          <w:szCs w:val="28"/>
          <w:shd w:val="clear" w:color="auto" w:fill="FFFFFF"/>
          <w:lang w:val="uk-UA"/>
        </w:rPr>
        <w:t xml:space="preserve">нні роботи і наданні послуги </w:t>
      </w:r>
      <w:r w:rsidR="005D5E4F">
        <w:rPr>
          <w:sz w:val="28"/>
          <w:szCs w:val="28"/>
          <w:shd w:val="clear" w:color="auto" w:fill="FFFFFF"/>
          <w:lang w:val="uk-UA"/>
        </w:rPr>
        <w:t>призн</w:t>
      </w:r>
      <w:r w:rsidRPr="005D5E4F">
        <w:rPr>
          <w:sz w:val="28"/>
          <w:szCs w:val="28"/>
          <w:shd w:val="clear" w:color="auto" w:fill="FFFFFF"/>
          <w:lang w:val="uk-UA"/>
        </w:rPr>
        <w:t xml:space="preserve">ачено рахунок 63 «Розрахунки з </w:t>
      </w:r>
      <w:r w:rsidR="005D5E4F">
        <w:rPr>
          <w:sz w:val="28"/>
          <w:szCs w:val="28"/>
          <w:shd w:val="clear" w:color="auto" w:fill="FFFFFF"/>
          <w:lang w:val="uk-UA"/>
        </w:rPr>
        <w:t>постачаль</w:t>
      </w:r>
      <w:r w:rsidRPr="005D5E4F">
        <w:rPr>
          <w:sz w:val="28"/>
          <w:szCs w:val="28"/>
          <w:shd w:val="clear" w:color="auto" w:fill="FFFFFF"/>
          <w:lang w:val="uk-UA"/>
        </w:rPr>
        <w:t xml:space="preserve">никами та підрядниками». </w:t>
      </w:r>
      <w:r w:rsidR="005D5E4F">
        <w:rPr>
          <w:sz w:val="28"/>
          <w:szCs w:val="28"/>
          <w:shd w:val="clear" w:color="auto" w:fill="FFFFFF"/>
          <w:lang w:val="uk-UA"/>
        </w:rPr>
        <w:t>Інстру</w:t>
      </w:r>
      <w:r w:rsidRPr="005D5E4F">
        <w:rPr>
          <w:sz w:val="28"/>
          <w:szCs w:val="28"/>
          <w:shd w:val="clear" w:color="auto" w:fill="FFFFFF"/>
          <w:lang w:val="uk-UA"/>
        </w:rPr>
        <w:t xml:space="preserve">кцією про застосування Плану </w:t>
      </w:r>
      <w:r w:rsidR="005D5E4F">
        <w:rPr>
          <w:sz w:val="28"/>
          <w:szCs w:val="28"/>
          <w:shd w:val="clear" w:color="auto" w:fill="FFFFFF"/>
          <w:lang w:val="uk-UA"/>
        </w:rPr>
        <w:t>рахунк</w:t>
      </w:r>
      <w:r w:rsidRPr="005D5E4F">
        <w:rPr>
          <w:sz w:val="28"/>
          <w:szCs w:val="28"/>
          <w:shd w:val="clear" w:color="auto" w:fill="FFFFFF"/>
          <w:lang w:val="uk-UA"/>
        </w:rPr>
        <w:t xml:space="preserve">ів передбачено три субрахунки до даного </w:t>
      </w:r>
      <w:r w:rsidR="005D5E4F">
        <w:rPr>
          <w:sz w:val="28"/>
          <w:szCs w:val="28"/>
          <w:shd w:val="clear" w:color="auto" w:fill="FFFFFF"/>
          <w:lang w:val="uk-UA"/>
        </w:rPr>
        <w:t>рах</w:t>
      </w:r>
      <w:r w:rsidRPr="005D5E4F">
        <w:rPr>
          <w:sz w:val="28"/>
          <w:szCs w:val="28"/>
          <w:shd w:val="clear" w:color="auto" w:fill="FFFFFF"/>
          <w:lang w:val="uk-UA"/>
        </w:rPr>
        <w:t xml:space="preserve">унку. </w:t>
      </w:r>
      <w:r w:rsidR="005D5E4F">
        <w:rPr>
          <w:sz w:val="28"/>
          <w:szCs w:val="28"/>
          <w:shd w:val="clear" w:color="auto" w:fill="FFFFFF"/>
          <w:lang w:val="uk-UA"/>
        </w:rPr>
        <w:t>Аналітичний облік ведеться окремо за кожним</w:t>
      </w:r>
      <w:r w:rsidR="005D5E4F" w:rsidRPr="005D5E4F">
        <w:rPr>
          <w:sz w:val="28"/>
          <w:szCs w:val="28"/>
          <w:shd w:val="clear" w:color="auto" w:fill="FFFFFF"/>
          <w:lang w:val="uk-UA"/>
        </w:rPr>
        <w:t xml:space="preserve"> постачальником та підрядником в розрізі кожного документа (рахунку) на сплату.</w:t>
      </w:r>
    </w:p>
    <w:p w:rsidR="006E40AD" w:rsidRDefault="00A359A9" w:rsidP="002F635F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Суттєве значення має аналіз кредиторської заборгованості</w:t>
      </w:r>
      <w:r w:rsidR="00F717EF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F717EF" w:rsidRPr="00F717EF">
        <w:rPr>
          <w:sz w:val="28"/>
          <w:szCs w:val="28"/>
          <w:shd w:val="clear" w:color="auto" w:fill="FFFFFF"/>
          <w:lang w:val="uk-UA"/>
        </w:rPr>
        <w:t>який проводиться на основі фінансової звітності.</w:t>
      </w:r>
      <w:r w:rsidR="003C2531" w:rsidRPr="003C2531">
        <w:rPr>
          <w:sz w:val="28"/>
          <w:szCs w:val="28"/>
          <w:shd w:val="clear" w:color="auto" w:fill="FFFFFF"/>
          <w:lang w:val="uk-UA"/>
        </w:rPr>
        <w:t xml:space="preserve"> </w:t>
      </w:r>
      <w:r w:rsidR="002F635F" w:rsidRPr="002F635F">
        <w:rPr>
          <w:sz w:val="28"/>
          <w:szCs w:val="28"/>
          <w:shd w:val="clear" w:color="auto" w:fill="FFFFFF"/>
          <w:lang w:val="uk-UA"/>
        </w:rPr>
        <w:t xml:space="preserve">Аналіз власне, кредиторської заборгованості починається з вивчення складу і структури кредиторської заборгованості за даними Форми 1 </w:t>
      </w:r>
      <w:r w:rsidR="002F635F">
        <w:rPr>
          <w:sz w:val="28"/>
          <w:szCs w:val="28"/>
          <w:shd w:val="clear" w:color="auto" w:fill="FFFFFF"/>
          <w:lang w:val="uk-UA"/>
        </w:rPr>
        <w:t>«</w:t>
      </w:r>
      <w:r w:rsidR="002F635F" w:rsidRPr="002F635F">
        <w:rPr>
          <w:sz w:val="28"/>
          <w:szCs w:val="28"/>
          <w:shd w:val="clear" w:color="auto" w:fill="FFFFFF"/>
          <w:lang w:val="uk-UA"/>
        </w:rPr>
        <w:t>Звіт про фінансовий стан»</w:t>
      </w:r>
      <w:r w:rsidR="002F635F">
        <w:rPr>
          <w:sz w:val="28"/>
          <w:szCs w:val="28"/>
          <w:shd w:val="clear" w:color="auto" w:fill="FFFFFF"/>
          <w:lang w:val="uk-UA"/>
        </w:rPr>
        <w:t xml:space="preserve">. </w:t>
      </w:r>
      <w:r w:rsidR="003C2531">
        <w:rPr>
          <w:sz w:val="28"/>
          <w:szCs w:val="28"/>
          <w:shd w:val="clear" w:color="auto" w:fill="FFFFFF"/>
          <w:lang w:val="uk-UA"/>
        </w:rPr>
        <w:t>Прогнозування</w:t>
      </w:r>
      <w:r w:rsidR="003C2531" w:rsidRPr="001A5165">
        <w:rPr>
          <w:sz w:val="28"/>
          <w:szCs w:val="28"/>
          <w:shd w:val="clear" w:color="auto" w:fill="FFFFFF"/>
          <w:lang w:val="uk-UA"/>
        </w:rPr>
        <w:t xml:space="preserve"> стан</w:t>
      </w:r>
      <w:r w:rsidR="003C2531">
        <w:rPr>
          <w:sz w:val="28"/>
          <w:szCs w:val="28"/>
          <w:shd w:val="clear" w:color="auto" w:fill="FFFFFF"/>
          <w:lang w:val="uk-UA"/>
        </w:rPr>
        <w:t>у</w:t>
      </w:r>
      <w:r w:rsidR="003C2531" w:rsidRPr="001A5165">
        <w:rPr>
          <w:sz w:val="28"/>
          <w:szCs w:val="28"/>
          <w:shd w:val="clear" w:color="auto" w:fill="FFFFFF"/>
          <w:lang w:val="uk-UA"/>
        </w:rPr>
        <w:t xml:space="preserve"> боргових зобов'язань </w:t>
      </w:r>
      <w:r w:rsidR="003C2531">
        <w:rPr>
          <w:sz w:val="28"/>
          <w:szCs w:val="28"/>
          <w:shd w:val="clear" w:color="auto" w:fill="FFFFFF"/>
          <w:lang w:val="uk-UA"/>
        </w:rPr>
        <w:t>підприємства</w:t>
      </w:r>
      <w:r w:rsidR="003C2531" w:rsidRPr="001A5165">
        <w:rPr>
          <w:sz w:val="28"/>
          <w:szCs w:val="28"/>
          <w:shd w:val="clear" w:color="auto" w:fill="FFFFFF"/>
          <w:lang w:val="uk-UA"/>
        </w:rPr>
        <w:t xml:space="preserve"> в межах поточного року</w:t>
      </w:r>
      <w:r w:rsidR="003C2531">
        <w:rPr>
          <w:sz w:val="28"/>
          <w:szCs w:val="28"/>
          <w:shd w:val="clear" w:color="auto" w:fill="FFFFFF"/>
          <w:lang w:val="uk-UA"/>
        </w:rPr>
        <w:t xml:space="preserve"> </w:t>
      </w:r>
      <w:r w:rsidR="003C2531" w:rsidRPr="001A5165">
        <w:rPr>
          <w:sz w:val="28"/>
          <w:szCs w:val="28"/>
          <w:shd w:val="clear" w:color="auto" w:fill="FFFFFF"/>
          <w:lang w:val="uk-UA"/>
        </w:rPr>
        <w:t>або іншо</w:t>
      </w:r>
      <w:r w:rsidR="003C2531" w:rsidRPr="001A5165">
        <w:rPr>
          <w:sz w:val="28"/>
          <w:szCs w:val="28"/>
          <w:shd w:val="clear" w:color="auto" w:fill="FFFFFF"/>
          <w:lang w:val="uk-UA"/>
        </w:rPr>
        <w:softHyphen/>
        <w:t>го досліджуваного періоду дозволить по</w:t>
      </w:r>
      <w:r w:rsidR="003C2531" w:rsidRPr="001A5165">
        <w:rPr>
          <w:sz w:val="28"/>
          <w:szCs w:val="28"/>
          <w:shd w:val="clear" w:color="auto" w:fill="FFFFFF"/>
          <w:lang w:val="uk-UA"/>
        </w:rPr>
        <w:softHyphen/>
        <w:t>ліпшити фінансові результати її діяльності.</w:t>
      </w:r>
      <w:r w:rsidR="002F635F">
        <w:rPr>
          <w:sz w:val="28"/>
          <w:szCs w:val="28"/>
          <w:shd w:val="clear" w:color="auto" w:fill="FFFFFF"/>
          <w:lang w:val="uk-UA"/>
        </w:rPr>
        <w:t xml:space="preserve"> </w:t>
      </w:r>
      <w:r w:rsidR="006E40AD" w:rsidRPr="006E40AD">
        <w:rPr>
          <w:sz w:val="28"/>
          <w:szCs w:val="28"/>
          <w:shd w:val="clear" w:color="auto" w:fill="FFFFFF"/>
          <w:lang w:val="uk-UA"/>
        </w:rPr>
        <w:t>Для цього розраховують питому вагу кожно</w:t>
      </w:r>
      <w:r w:rsidR="006E40AD" w:rsidRPr="006E40AD">
        <w:rPr>
          <w:sz w:val="28"/>
          <w:szCs w:val="28"/>
          <w:shd w:val="clear" w:color="auto" w:fill="FFFFFF"/>
          <w:lang w:val="uk-UA"/>
        </w:rPr>
        <w:softHyphen/>
        <w:t>го виду кредиторської заборгованості в загальній сумі. Такі показники розраховуються за звітом і за планом, а порівнюючи їх, визначають відхилення в структурі кредиторської заборгованості, установ</w:t>
      </w:r>
      <w:r w:rsidR="006E40AD" w:rsidRPr="006E40AD">
        <w:rPr>
          <w:sz w:val="28"/>
          <w:szCs w:val="28"/>
          <w:shd w:val="clear" w:color="auto" w:fill="FFFFFF"/>
          <w:lang w:val="uk-UA"/>
        </w:rPr>
        <w:softHyphen/>
        <w:t>люють причини змін її окремих складових і роз</w:t>
      </w:r>
      <w:r w:rsidR="006E40AD" w:rsidRPr="006E40AD">
        <w:rPr>
          <w:sz w:val="28"/>
          <w:szCs w:val="28"/>
          <w:shd w:val="clear" w:color="auto" w:fill="FFFFFF"/>
          <w:lang w:val="uk-UA"/>
        </w:rPr>
        <w:softHyphen/>
        <w:t>робляють заходи для регулювання заборгованості, особливо тих її складових, які негативно впливають на</w:t>
      </w:r>
      <w:r w:rsidR="005A74A7">
        <w:rPr>
          <w:sz w:val="28"/>
          <w:szCs w:val="28"/>
          <w:shd w:val="clear" w:color="auto" w:fill="FFFFFF"/>
          <w:lang w:val="uk-UA"/>
        </w:rPr>
        <w:t xml:space="preserve"> діяльність підприємства</w:t>
      </w:r>
      <w:r w:rsidR="006E40AD" w:rsidRPr="006E40AD">
        <w:rPr>
          <w:sz w:val="28"/>
          <w:szCs w:val="28"/>
          <w:shd w:val="clear" w:color="auto" w:fill="FFFFFF"/>
          <w:lang w:val="uk-UA"/>
        </w:rPr>
        <w:t>.</w:t>
      </w:r>
    </w:p>
    <w:p w:rsidR="009B3B7E" w:rsidRDefault="00221613" w:rsidP="00313127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6E40AD">
        <w:rPr>
          <w:sz w:val="28"/>
          <w:szCs w:val="28"/>
          <w:shd w:val="clear" w:color="auto" w:fill="FFFFFF"/>
          <w:lang w:val="uk-UA"/>
        </w:rPr>
        <w:t xml:space="preserve">Кредиторська заборгованість надає можливість </w:t>
      </w:r>
      <w:r w:rsidR="006E40AD">
        <w:rPr>
          <w:sz w:val="28"/>
          <w:szCs w:val="28"/>
          <w:shd w:val="clear" w:color="auto" w:fill="FFFFFF"/>
          <w:lang w:val="uk-UA"/>
        </w:rPr>
        <w:t xml:space="preserve">житлово-комунальним підприємствам тимчасово </w:t>
      </w:r>
      <w:r w:rsidRPr="006E40AD">
        <w:rPr>
          <w:sz w:val="28"/>
          <w:szCs w:val="28"/>
          <w:shd w:val="clear" w:color="auto" w:fill="FFFFFF"/>
          <w:lang w:val="uk-UA"/>
        </w:rPr>
        <w:t>користуватися запозиченими коштами, але з іншого боку - зменшує показни</w:t>
      </w:r>
      <w:r w:rsidR="006E40AD">
        <w:rPr>
          <w:sz w:val="28"/>
          <w:szCs w:val="28"/>
          <w:shd w:val="clear" w:color="auto" w:fill="FFFFFF"/>
          <w:lang w:val="uk-UA"/>
        </w:rPr>
        <w:t xml:space="preserve">ки </w:t>
      </w:r>
      <w:r w:rsidRPr="006E40AD">
        <w:rPr>
          <w:sz w:val="28"/>
          <w:szCs w:val="28"/>
          <w:shd w:val="clear" w:color="auto" w:fill="FFFFFF"/>
          <w:lang w:val="uk-UA"/>
        </w:rPr>
        <w:t>платоспроможності і ліквідності. Ефе</w:t>
      </w:r>
      <w:r w:rsidR="006E40AD">
        <w:rPr>
          <w:sz w:val="28"/>
          <w:szCs w:val="28"/>
          <w:shd w:val="clear" w:color="auto" w:fill="FFFFFF"/>
          <w:lang w:val="uk-UA"/>
        </w:rPr>
        <w:t xml:space="preserve">ктивне управління та аналіз кредиторської </w:t>
      </w:r>
      <w:r w:rsidRPr="006E40AD">
        <w:rPr>
          <w:sz w:val="28"/>
          <w:szCs w:val="28"/>
          <w:shd w:val="clear" w:color="auto" w:fill="FFFFFF"/>
          <w:lang w:val="uk-UA"/>
        </w:rPr>
        <w:t>заборгован</w:t>
      </w:r>
      <w:r w:rsidR="005A74A7">
        <w:rPr>
          <w:sz w:val="28"/>
          <w:szCs w:val="28"/>
          <w:shd w:val="clear" w:color="auto" w:fill="FFFFFF"/>
          <w:lang w:val="uk-UA"/>
        </w:rPr>
        <w:t>о</w:t>
      </w:r>
      <w:r w:rsidRPr="006E40AD">
        <w:rPr>
          <w:sz w:val="28"/>
          <w:szCs w:val="28"/>
          <w:shd w:val="clear" w:color="auto" w:fill="FFFFFF"/>
          <w:lang w:val="uk-UA"/>
        </w:rPr>
        <w:t>ст</w:t>
      </w:r>
      <w:r w:rsidR="006E40AD">
        <w:rPr>
          <w:sz w:val="28"/>
          <w:szCs w:val="28"/>
          <w:shd w:val="clear" w:color="auto" w:fill="FFFFFF"/>
          <w:lang w:val="uk-UA"/>
        </w:rPr>
        <w:t>і</w:t>
      </w:r>
      <w:r w:rsidRPr="006E40AD">
        <w:rPr>
          <w:sz w:val="28"/>
          <w:szCs w:val="28"/>
          <w:shd w:val="clear" w:color="auto" w:fill="FFFFFF"/>
          <w:lang w:val="uk-UA"/>
        </w:rPr>
        <w:t xml:space="preserve"> дає можливість усунути негативні наслідки її наявності.</w:t>
      </w:r>
    </w:p>
    <w:p w:rsidR="00E203F1" w:rsidRPr="00E203F1" w:rsidRDefault="00E203F1" w:rsidP="00E203F1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E203F1" w:rsidRPr="00E203F1" w:rsidRDefault="00E203F1" w:rsidP="00E203F1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03F1">
        <w:rPr>
          <w:sz w:val="28"/>
          <w:szCs w:val="28"/>
          <w:shd w:val="clear" w:color="auto" w:fill="FFFFFF"/>
          <w:lang w:val="uk-UA"/>
        </w:rPr>
        <w:lastRenderedPageBreak/>
        <w:t xml:space="preserve">1. Гончарук Р.П. Сутність та класифікація кредиторської заборгованості: колізії наукових підходів / Р. П. Гончарук // Вісник ЖДТУ: економічні науки. – 2012. - №1. – 48-51. </w:t>
      </w:r>
    </w:p>
    <w:p w:rsidR="00E203F1" w:rsidRPr="00E203F1" w:rsidRDefault="00E203F1" w:rsidP="00E203F1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203F1">
        <w:rPr>
          <w:sz w:val="28"/>
          <w:szCs w:val="28"/>
          <w:shd w:val="clear" w:color="auto" w:fill="FFFFFF"/>
          <w:lang w:val="uk-UA"/>
        </w:rPr>
        <w:t xml:space="preserve">2. Марусяк Н. Л. Дебіторська та кредиторська заборгованість як основні фінансові регулятори кругообігу оборотного капіталу підприємства / </w:t>
      </w:r>
      <w:r w:rsidR="009A19C9">
        <w:rPr>
          <w:sz w:val="28"/>
          <w:szCs w:val="28"/>
          <w:shd w:val="clear" w:color="auto" w:fill="FFFFFF"/>
          <w:lang w:val="uk-UA"/>
        </w:rPr>
        <w:t>Н.Л.</w:t>
      </w:r>
      <w:proofErr w:type="spellStart"/>
      <w:r w:rsidRPr="00E203F1">
        <w:rPr>
          <w:sz w:val="28"/>
          <w:szCs w:val="28"/>
          <w:shd w:val="clear" w:color="auto" w:fill="FFFFFF"/>
          <w:lang w:val="uk-UA"/>
        </w:rPr>
        <w:t>Марусяк</w:t>
      </w:r>
      <w:proofErr w:type="spellEnd"/>
      <w:r w:rsidRPr="00E203F1">
        <w:rPr>
          <w:sz w:val="28"/>
          <w:szCs w:val="28"/>
          <w:shd w:val="clear" w:color="auto" w:fill="FFFFFF"/>
          <w:lang w:val="uk-UA"/>
        </w:rPr>
        <w:t xml:space="preserve"> // Актуальні проблеми економіки. – 2010. - №7. – С. 90-95. </w:t>
      </w:r>
    </w:p>
    <w:sectPr w:rsidR="00E203F1" w:rsidRPr="00E203F1" w:rsidSect="002962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C">
    <w:altName w:val="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36B2"/>
    <w:multiLevelType w:val="hybridMultilevel"/>
    <w:tmpl w:val="5FA00E9A"/>
    <w:lvl w:ilvl="0" w:tplc="D04A1DF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6D2F9E"/>
    <w:multiLevelType w:val="hybridMultilevel"/>
    <w:tmpl w:val="B2B4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011B3"/>
    <w:multiLevelType w:val="multilevel"/>
    <w:tmpl w:val="6E6473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E2931"/>
    <w:multiLevelType w:val="multilevel"/>
    <w:tmpl w:val="DCFA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12190"/>
    <w:rsid w:val="0000639B"/>
    <w:rsid w:val="00032C5B"/>
    <w:rsid w:val="0005267B"/>
    <w:rsid w:val="0009005A"/>
    <w:rsid w:val="00095034"/>
    <w:rsid w:val="000C26E1"/>
    <w:rsid w:val="000E7D89"/>
    <w:rsid w:val="00105AE1"/>
    <w:rsid w:val="00116D91"/>
    <w:rsid w:val="0016235B"/>
    <w:rsid w:val="00174898"/>
    <w:rsid w:val="001A5165"/>
    <w:rsid w:val="001D6FB9"/>
    <w:rsid w:val="001F18BD"/>
    <w:rsid w:val="00221613"/>
    <w:rsid w:val="002558C0"/>
    <w:rsid w:val="00260324"/>
    <w:rsid w:val="002962B9"/>
    <w:rsid w:val="002C32E5"/>
    <w:rsid w:val="002D789D"/>
    <w:rsid w:val="002E2F79"/>
    <w:rsid w:val="002F635F"/>
    <w:rsid w:val="003002D3"/>
    <w:rsid w:val="00312190"/>
    <w:rsid w:val="00313127"/>
    <w:rsid w:val="00324266"/>
    <w:rsid w:val="003533F1"/>
    <w:rsid w:val="003656F1"/>
    <w:rsid w:val="003B398D"/>
    <w:rsid w:val="003B5E85"/>
    <w:rsid w:val="003C2531"/>
    <w:rsid w:val="003C69C0"/>
    <w:rsid w:val="003C7ECF"/>
    <w:rsid w:val="003F5719"/>
    <w:rsid w:val="0042119A"/>
    <w:rsid w:val="0043346D"/>
    <w:rsid w:val="00464F2F"/>
    <w:rsid w:val="00465254"/>
    <w:rsid w:val="005032F5"/>
    <w:rsid w:val="00535268"/>
    <w:rsid w:val="005911D0"/>
    <w:rsid w:val="005A74A7"/>
    <w:rsid w:val="005D5E4F"/>
    <w:rsid w:val="00602AD3"/>
    <w:rsid w:val="0060361F"/>
    <w:rsid w:val="00627450"/>
    <w:rsid w:val="00630097"/>
    <w:rsid w:val="0065090E"/>
    <w:rsid w:val="00665BCA"/>
    <w:rsid w:val="006751CE"/>
    <w:rsid w:val="00697E8D"/>
    <w:rsid w:val="006B3380"/>
    <w:rsid w:val="006B37F1"/>
    <w:rsid w:val="006E40AD"/>
    <w:rsid w:val="00716650"/>
    <w:rsid w:val="00724E0E"/>
    <w:rsid w:val="007A0FCF"/>
    <w:rsid w:val="007B5EB6"/>
    <w:rsid w:val="007C083E"/>
    <w:rsid w:val="007E013C"/>
    <w:rsid w:val="00803202"/>
    <w:rsid w:val="00816E19"/>
    <w:rsid w:val="00834CD8"/>
    <w:rsid w:val="00860D87"/>
    <w:rsid w:val="00863A9F"/>
    <w:rsid w:val="00880BCF"/>
    <w:rsid w:val="008B147F"/>
    <w:rsid w:val="008B5959"/>
    <w:rsid w:val="008D4BCF"/>
    <w:rsid w:val="008E3A48"/>
    <w:rsid w:val="008E6C2B"/>
    <w:rsid w:val="008F53D8"/>
    <w:rsid w:val="00902EBE"/>
    <w:rsid w:val="00907CCB"/>
    <w:rsid w:val="00952531"/>
    <w:rsid w:val="009A19C9"/>
    <w:rsid w:val="009B3B7E"/>
    <w:rsid w:val="00A359A9"/>
    <w:rsid w:val="00A9055A"/>
    <w:rsid w:val="00AD2D21"/>
    <w:rsid w:val="00B3738D"/>
    <w:rsid w:val="00B54929"/>
    <w:rsid w:val="00BD4B47"/>
    <w:rsid w:val="00C26AF4"/>
    <w:rsid w:val="00C447DB"/>
    <w:rsid w:val="00C449FA"/>
    <w:rsid w:val="00CA2C20"/>
    <w:rsid w:val="00CF705B"/>
    <w:rsid w:val="00D11AC3"/>
    <w:rsid w:val="00D13248"/>
    <w:rsid w:val="00D74657"/>
    <w:rsid w:val="00D8313D"/>
    <w:rsid w:val="00D919A8"/>
    <w:rsid w:val="00D93B83"/>
    <w:rsid w:val="00DD2375"/>
    <w:rsid w:val="00DE0F30"/>
    <w:rsid w:val="00E203F1"/>
    <w:rsid w:val="00E40978"/>
    <w:rsid w:val="00E6268D"/>
    <w:rsid w:val="00EA3374"/>
    <w:rsid w:val="00EA454F"/>
    <w:rsid w:val="00ED0575"/>
    <w:rsid w:val="00EE3174"/>
    <w:rsid w:val="00EF6B84"/>
    <w:rsid w:val="00F54D13"/>
    <w:rsid w:val="00F640AF"/>
    <w:rsid w:val="00F717EF"/>
    <w:rsid w:val="00F85CCC"/>
    <w:rsid w:val="00FA7D66"/>
    <w:rsid w:val="00FC3B1A"/>
    <w:rsid w:val="00FD13CB"/>
    <w:rsid w:val="00FD5939"/>
    <w:rsid w:val="00FE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9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5EB6"/>
  </w:style>
  <w:style w:type="character" w:styleId="a3">
    <w:name w:val="Strong"/>
    <w:basedOn w:val="a0"/>
    <w:uiPriority w:val="22"/>
    <w:qFormat/>
    <w:rsid w:val="007B5EB6"/>
    <w:rPr>
      <w:b/>
      <w:bCs/>
    </w:rPr>
  </w:style>
  <w:style w:type="character" w:styleId="a4">
    <w:name w:val="Hyperlink"/>
    <w:basedOn w:val="a0"/>
    <w:uiPriority w:val="99"/>
    <w:unhideWhenUsed/>
    <w:rsid w:val="007B5EB6"/>
    <w:rPr>
      <w:color w:val="0000FF"/>
      <w:u w:val="single"/>
    </w:rPr>
  </w:style>
  <w:style w:type="paragraph" w:customStyle="1" w:styleId="Default">
    <w:name w:val="Default"/>
    <w:rsid w:val="003B39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E3A48"/>
    <w:pPr>
      <w:ind w:left="720"/>
      <w:contextualSpacing/>
    </w:pPr>
  </w:style>
  <w:style w:type="character" w:customStyle="1" w:styleId="fontstyle48">
    <w:name w:val="fontstyle48"/>
    <w:basedOn w:val="a0"/>
    <w:rsid w:val="00464F2F"/>
  </w:style>
  <w:style w:type="paragraph" w:styleId="a6">
    <w:name w:val="Normal (Web)"/>
    <w:basedOn w:val="a"/>
    <w:uiPriority w:val="99"/>
    <w:unhideWhenUsed/>
    <w:rsid w:val="00CA2C20"/>
    <w:pPr>
      <w:spacing w:before="100" w:beforeAutospacing="1" w:after="100" w:afterAutospacing="1"/>
    </w:pPr>
  </w:style>
  <w:style w:type="paragraph" w:styleId="a7">
    <w:name w:val="Subtitle"/>
    <w:basedOn w:val="a"/>
    <w:link w:val="a8"/>
    <w:qFormat/>
    <w:rsid w:val="0043346D"/>
    <w:pPr>
      <w:jc w:val="center"/>
    </w:pPr>
    <w:rPr>
      <w:b/>
      <w:bCs/>
      <w:caps/>
      <w:sz w:val="28"/>
      <w:lang w:val="uk-UA"/>
    </w:rPr>
  </w:style>
  <w:style w:type="character" w:customStyle="1" w:styleId="a8">
    <w:name w:val="Подзаголовок Знак"/>
    <w:basedOn w:val="a0"/>
    <w:link w:val="a7"/>
    <w:rsid w:val="0043346D"/>
    <w:rPr>
      <w:b/>
      <w:bCs/>
      <w:caps/>
      <w:sz w:val="28"/>
      <w:szCs w:val="24"/>
      <w:lang w:val="uk-UA"/>
    </w:rPr>
  </w:style>
  <w:style w:type="paragraph" w:customStyle="1" w:styleId="Pa8">
    <w:name w:val="Pa8"/>
    <w:basedOn w:val="Default"/>
    <w:next w:val="Default"/>
    <w:uiPriority w:val="99"/>
    <w:rsid w:val="001A5165"/>
    <w:pPr>
      <w:spacing w:line="191" w:lineRule="atLeast"/>
    </w:pPr>
    <w:rPr>
      <w:rFonts w:ascii="JournalC" w:hAnsi="JournalC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5EB6"/>
  </w:style>
  <w:style w:type="character" w:styleId="a3">
    <w:name w:val="Strong"/>
    <w:basedOn w:val="a0"/>
    <w:uiPriority w:val="22"/>
    <w:qFormat/>
    <w:rsid w:val="007B5EB6"/>
    <w:rPr>
      <w:b/>
      <w:bCs/>
    </w:rPr>
  </w:style>
  <w:style w:type="character" w:styleId="a4">
    <w:name w:val="Hyperlink"/>
    <w:basedOn w:val="a0"/>
    <w:uiPriority w:val="99"/>
    <w:unhideWhenUsed/>
    <w:rsid w:val="007B5EB6"/>
    <w:rPr>
      <w:color w:val="0000FF"/>
      <w:u w:val="single"/>
    </w:rPr>
  </w:style>
  <w:style w:type="paragraph" w:customStyle="1" w:styleId="Default">
    <w:name w:val="Default"/>
    <w:rsid w:val="003B39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E3A48"/>
    <w:pPr>
      <w:ind w:left="720"/>
      <w:contextualSpacing/>
    </w:pPr>
  </w:style>
  <w:style w:type="character" w:customStyle="1" w:styleId="fontstyle48">
    <w:name w:val="fontstyle48"/>
    <w:basedOn w:val="a0"/>
    <w:rsid w:val="00464F2F"/>
  </w:style>
  <w:style w:type="paragraph" w:styleId="a6">
    <w:name w:val="Normal (Web)"/>
    <w:basedOn w:val="a"/>
    <w:uiPriority w:val="99"/>
    <w:unhideWhenUsed/>
    <w:rsid w:val="00CA2C20"/>
    <w:pPr>
      <w:spacing w:before="100" w:beforeAutospacing="1" w:after="100" w:afterAutospacing="1"/>
    </w:pPr>
  </w:style>
  <w:style w:type="paragraph" w:styleId="a7">
    <w:name w:val="Subtitle"/>
    <w:basedOn w:val="a"/>
    <w:link w:val="a8"/>
    <w:qFormat/>
    <w:rsid w:val="0043346D"/>
    <w:pPr>
      <w:jc w:val="center"/>
    </w:pPr>
    <w:rPr>
      <w:b/>
      <w:bCs/>
      <w:caps/>
      <w:sz w:val="28"/>
      <w:lang w:val="uk-UA"/>
    </w:rPr>
  </w:style>
  <w:style w:type="character" w:customStyle="1" w:styleId="a8">
    <w:name w:val="Подзаголовок Знак"/>
    <w:basedOn w:val="a0"/>
    <w:link w:val="a7"/>
    <w:rsid w:val="0043346D"/>
    <w:rPr>
      <w:b/>
      <w:bCs/>
      <w:caps/>
      <w:sz w:val="28"/>
      <w:szCs w:val="24"/>
      <w:lang w:val="uk-UA"/>
    </w:rPr>
  </w:style>
  <w:style w:type="paragraph" w:customStyle="1" w:styleId="Pa8">
    <w:name w:val="Pa8"/>
    <w:basedOn w:val="Default"/>
    <w:next w:val="Default"/>
    <w:uiPriority w:val="99"/>
    <w:rsid w:val="001A5165"/>
    <w:pPr>
      <w:spacing w:line="191" w:lineRule="atLeast"/>
    </w:pPr>
    <w:rPr>
      <w:rFonts w:ascii="JournalC" w:hAnsi="JournalC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dcterms:created xsi:type="dcterms:W3CDTF">2015-03-28T19:39:00Z</dcterms:created>
  <dcterms:modified xsi:type="dcterms:W3CDTF">2015-04-19T18:52:00Z</dcterms:modified>
</cp:coreProperties>
</file>